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7637" w14:textId="77777777" w:rsidR="009A51AE" w:rsidRPr="009A51AE" w:rsidRDefault="009A51AE" w:rsidP="009A51AE">
      <w:pPr>
        <w:keepLines w:val="0"/>
        <w:framePr w:hSpace="180" w:wrap="auto" w:vAnchor="text" w:hAnchor="text" w:x="180" w:y="1"/>
        <w:suppressAutoHyphens w:val="0"/>
        <w:rPr>
          <w:rFonts w:eastAsia="Calibri"/>
          <w:noProof/>
          <w:szCs w:val="24"/>
          <w:lang w:eastAsia="en-US"/>
        </w:rPr>
      </w:pPr>
      <w:r w:rsidRPr="009A51AE">
        <w:rPr>
          <w:rFonts w:eastAsia="Calibri"/>
          <w:noProof/>
          <w:szCs w:val="24"/>
          <w:lang w:eastAsia="hu-HU"/>
        </w:rPr>
        <w:drawing>
          <wp:inline distT="0" distB="0" distL="0" distR="0" wp14:anchorId="7B92E6A9" wp14:editId="4DA7CAAB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6087A" w14:textId="77777777" w:rsidR="009A51AE" w:rsidRPr="009A51AE" w:rsidRDefault="009A51AE" w:rsidP="009A51AE">
      <w:pPr>
        <w:keepLines w:val="0"/>
        <w:tabs>
          <w:tab w:val="left" w:pos="4962"/>
        </w:tabs>
        <w:suppressAutoHyphens w:val="0"/>
        <w:rPr>
          <w:rFonts w:ascii="Monotype Corsiva" w:eastAsia="Calibri" w:hAnsi="Monotype Corsiva"/>
          <w:b/>
          <w:sz w:val="32"/>
          <w:szCs w:val="24"/>
          <w:lang w:val="x-none" w:eastAsia="en-US"/>
        </w:rPr>
      </w:pP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Gádoros Nagyközség Önkormányzata</w:t>
      </w:r>
    </w:p>
    <w:p w14:paraId="4E700AC2" w14:textId="77777777" w:rsidR="009A51AE" w:rsidRPr="009A51AE" w:rsidRDefault="009A51AE" w:rsidP="009A51AE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b/>
          <w:sz w:val="32"/>
          <w:szCs w:val="24"/>
          <w:lang w:val="x-none" w:eastAsia="en-US"/>
        </w:rPr>
      </w:pP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5932 Gádoros, Kossuth</w:t>
      </w:r>
      <w:r w:rsidRPr="009A51AE">
        <w:rPr>
          <w:rFonts w:ascii="Monotype Corsiva" w:eastAsia="Calibri" w:hAnsi="Monotype Corsiva"/>
          <w:b/>
          <w:sz w:val="32"/>
          <w:szCs w:val="24"/>
          <w:lang w:eastAsia="en-US"/>
        </w:rPr>
        <w:t xml:space="preserve"> Lajos </w:t>
      </w: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u</w:t>
      </w:r>
      <w:r w:rsidRPr="009A51AE">
        <w:rPr>
          <w:rFonts w:ascii="Monotype Corsiva" w:eastAsia="Calibri" w:hAnsi="Monotype Corsiva"/>
          <w:b/>
          <w:sz w:val="32"/>
          <w:szCs w:val="24"/>
          <w:lang w:eastAsia="en-US"/>
        </w:rPr>
        <w:t xml:space="preserve">tca </w:t>
      </w: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>16.</w:t>
      </w:r>
    </w:p>
    <w:p w14:paraId="3B599788" w14:textId="77777777" w:rsidR="009A51AE" w:rsidRPr="009A51AE" w:rsidRDefault="009A51AE" w:rsidP="009A51AE">
      <w:pPr>
        <w:keepLines w:val="0"/>
        <w:tabs>
          <w:tab w:val="left" w:pos="3686"/>
        </w:tabs>
        <w:suppressAutoHyphens w:val="0"/>
        <w:rPr>
          <w:rFonts w:ascii="Monotype Corsiva" w:eastAsia="Calibri" w:hAnsi="Monotype Corsiva"/>
          <w:szCs w:val="24"/>
          <w:lang w:val="x-none" w:eastAsia="en-US"/>
        </w:rPr>
      </w:pPr>
      <w:r w:rsidRPr="009A51AE">
        <w:rPr>
          <w:rFonts w:ascii="Monotype Corsiva" w:eastAsia="Calibri" w:hAnsi="Monotype Corsiva"/>
          <w:b/>
          <w:sz w:val="32"/>
          <w:szCs w:val="24"/>
          <w:lang w:val="x-none" w:eastAsia="en-US"/>
        </w:rPr>
        <w:tab/>
      </w:r>
    </w:p>
    <w:p w14:paraId="77171B30" w14:textId="77777777" w:rsidR="009A51AE" w:rsidRPr="009A51AE" w:rsidRDefault="009A51AE" w:rsidP="009A51AE">
      <w:pPr>
        <w:keepLines w:val="0"/>
        <w:tabs>
          <w:tab w:val="center" w:pos="4536"/>
          <w:tab w:val="right" w:pos="9072"/>
        </w:tabs>
        <w:suppressAutoHyphens w:val="0"/>
        <w:rPr>
          <w:rFonts w:eastAsia="Calibri"/>
          <w:szCs w:val="24"/>
          <w:lang w:val="x-none" w:eastAsia="en-US"/>
        </w:rPr>
      </w:pPr>
    </w:p>
    <w:p w14:paraId="4C7AF806" w14:textId="77777777" w:rsidR="009A51AE" w:rsidRPr="009A51AE" w:rsidRDefault="009A51AE" w:rsidP="009A51AE">
      <w:pPr>
        <w:keepLines w:val="0"/>
        <w:suppressAutoHyphens w:val="0"/>
        <w:rPr>
          <w:rFonts w:eastAsia="Calibri"/>
          <w:szCs w:val="24"/>
          <w:lang w:eastAsia="en-US"/>
        </w:rPr>
      </w:pPr>
    </w:p>
    <w:p w14:paraId="2489D420" w14:textId="77777777" w:rsidR="009A51AE" w:rsidRPr="009A51AE" w:rsidRDefault="009A51AE" w:rsidP="009A51AE">
      <w:pPr>
        <w:keepLines w:val="0"/>
        <w:shd w:val="clear" w:color="auto" w:fill="FFFFFF"/>
        <w:suppressAutoHyphens w:val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569B9036" w14:textId="77777777" w:rsidR="009A51AE" w:rsidRPr="009A51AE" w:rsidRDefault="009A51AE" w:rsidP="009A51AE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9A51AE">
        <w:rPr>
          <w:rFonts w:eastAsia="Calibri"/>
          <w:sz w:val="32"/>
          <w:szCs w:val="32"/>
          <w:lang w:eastAsia="en-US"/>
        </w:rPr>
        <w:t>ELŐTERJESZTÉS</w:t>
      </w:r>
    </w:p>
    <w:p w14:paraId="28F8577D" w14:textId="0CF096AF" w:rsidR="009A51AE" w:rsidRPr="009A51AE" w:rsidRDefault="009A51AE" w:rsidP="009A51AE">
      <w:pPr>
        <w:keepLines w:val="0"/>
        <w:shd w:val="clear" w:color="auto" w:fill="FFFFFF"/>
        <w:suppressAutoHyphens w:val="0"/>
        <w:jc w:val="center"/>
        <w:rPr>
          <w:rFonts w:eastAsia="Calibri"/>
          <w:sz w:val="32"/>
          <w:szCs w:val="32"/>
          <w:lang w:eastAsia="en-US"/>
        </w:rPr>
      </w:pPr>
      <w:r w:rsidRPr="009A51AE">
        <w:rPr>
          <w:rFonts w:eastAsia="Calibri"/>
          <w:sz w:val="32"/>
          <w:szCs w:val="32"/>
          <w:lang w:eastAsia="en-US"/>
        </w:rPr>
        <w:t>a KÉPVISELŐ-TESTÜLET 2022. jú</w:t>
      </w:r>
      <w:r w:rsidR="00CC5534">
        <w:rPr>
          <w:rFonts w:eastAsia="Calibri"/>
          <w:sz w:val="32"/>
          <w:szCs w:val="32"/>
          <w:lang w:eastAsia="en-US"/>
        </w:rPr>
        <w:t>l</w:t>
      </w:r>
      <w:r w:rsidRPr="009A51AE">
        <w:rPr>
          <w:rFonts w:eastAsia="Calibri"/>
          <w:sz w:val="32"/>
          <w:szCs w:val="32"/>
          <w:lang w:eastAsia="en-US"/>
        </w:rPr>
        <w:t>ius 2</w:t>
      </w:r>
      <w:r w:rsidR="00CC5534">
        <w:rPr>
          <w:rFonts w:eastAsia="Calibri"/>
          <w:sz w:val="32"/>
          <w:szCs w:val="32"/>
          <w:lang w:eastAsia="en-US"/>
        </w:rPr>
        <w:t>7-ei</w:t>
      </w:r>
      <w:r w:rsidRPr="009A51AE">
        <w:rPr>
          <w:rFonts w:eastAsia="Calibri"/>
          <w:sz w:val="32"/>
          <w:szCs w:val="32"/>
          <w:lang w:eastAsia="en-US"/>
        </w:rPr>
        <w:t xml:space="preserve"> ren</w:t>
      </w:r>
      <w:r w:rsidR="00CC5534">
        <w:rPr>
          <w:rFonts w:eastAsia="Calibri"/>
          <w:sz w:val="32"/>
          <w:szCs w:val="32"/>
          <w:lang w:eastAsia="en-US"/>
        </w:rPr>
        <w:t>dkívüli</w:t>
      </w:r>
      <w:r w:rsidRPr="009A51AE">
        <w:rPr>
          <w:rFonts w:eastAsia="Calibri"/>
          <w:sz w:val="32"/>
          <w:szCs w:val="32"/>
          <w:lang w:eastAsia="en-US"/>
        </w:rPr>
        <w:t xml:space="preserve"> ülésére</w:t>
      </w:r>
    </w:p>
    <w:p w14:paraId="5A411127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D3BEE98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4F3D067F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32F28B3" w14:textId="70C2865E" w:rsidR="009A51AE" w:rsidRPr="009A51AE" w:rsidRDefault="00CC5534" w:rsidP="009A51AE">
      <w:pPr>
        <w:keepLines w:val="0"/>
        <w:shd w:val="clear" w:color="auto" w:fill="FFFFFF"/>
        <w:suppressAutoHyphens w:val="0"/>
        <w:ind w:left="780"/>
        <w:rPr>
          <w:rFonts w:eastAsia="Calibri"/>
          <w:b/>
          <w:szCs w:val="24"/>
          <w:u w:val="single"/>
          <w:lang w:eastAsia="en-US"/>
        </w:rPr>
      </w:pPr>
      <w:r w:rsidRPr="00CD06DA">
        <w:rPr>
          <w:rFonts w:eastAsia="Calibri"/>
          <w:b/>
          <w:sz w:val="40"/>
          <w:szCs w:val="40"/>
          <w:u w:val="single"/>
          <w:lang w:eastAsia="en-US"/>
        </w:rPr>
        <w:t>2</w:t>
      </w:r>
      <w:r w:rsidR="009A51AE">
        <w:rPr>
          <w:rFonts w:eastAsia="Calibri"/>
          <w:b/>
          <w:szCs w:val="24"/>
          <w:u w:val="single"/>
          <w:lang w:eastAsia="en-US"/>
        </w:rPr>
        <w:t>.</w:t>
      </w:r>
      <w:r w:rsidR="009A51AE" w:rsidRPr="009A51AE">
        <w:rPr>
          <w:rFonts w:eastAsia="Calibri"/>
          <w:b/>
          <w:szCs w:val="24"/>
          <w:u w:val="single"/>
          <w:lang w:eastAsia="en-US"/>
        </w:rPr>
        <w:t xml:space="preserve"> Napirend:</w:t>
      </w:r>
    </w:p>
    <w:p w14:paraId="733950D0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8DE2A14" w14:textId="3D8EDD66" w:rsidR="009A51AE" w:rsidRPr="009A51AE" w:rsidRDefault="009A51AE" w:rsidP="009A51AE">
      <w:pPr>
        <w:keepLines w:val="0"/>
        <w:shd w:val="clear" w:color="auto" w:fill="FFFFFF"/>
        <w:suppressAutoHyphens w:val="0"/>
        <w:ind w:left="2835" w:hanging="2835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Tárgy: </w:t>
      </w:r>
      <w:r w:rsidRPr="009A51AE">
        <w:rPr>
          <w:rFonts w:eastAsia="Calibri"/>
          <w:b/>
          <w:szCs w:val="24"/>
          <w:lang w:eastAsia="en-US"/>
        </w:rPr>
        <w:tab/>
      </w:r>
      <w:r w:rsidR="00CC5534">
        <w:rPr>
          <w:rFonts w:eastAsia="Calibri"/>
          <w:bCs/>
          <w:szCs w:val="24"/>
          <w:lang w:eastAsia="en-US"/>
        </w:rPr>
        <w:t>A személyes gondoskodás körébe tartozó szociális ellátások térítési díjairól szóló 5/2021. (III. 31.) önkormányzati rendelet módosításáról</w:t>
      </w:r>
    </w:p>
    <w:p w14:paraId="7E013E78" w14:textId="77777777" w:rsidR="009A51AE" w:rsidRPr="009A51AE" w:rsidRDefault="009A51AE" w:rsidP="009A51AE">
      <w:pPr>
        <w:keepLines w:val="0"/>
        <w:shd w:val="clear" w:color="auto" w:fill="FFFFFF"/>
        <w:suppressAutoHyphens w:val="0"/>
        <w:ind w:left="2835" w:hanging="2835"/>
        <w:rPr>
          <w:rFonts w:eastAsia="Calibri"/>
          <w:szCs w:val="24"/>
          <w:lang w:eastAsia="en-US"/>
        </w:rPr>
      </w:pPr>
    </w:p>
    <w:p w14:paraId="10C66F84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Előterjesztő: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t>Dr. Szilágyi Tibor polgármester</w:t>
      </w:r>
    </w:p>
    <w:p w14:paraId="27B0E06A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479E0498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Készítette: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t>Dr. Szilágyi Tibor polgármester</w:t>
      </w:r>
    </w:p>
    <w:p w14:paraId="14231D01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221C646A" w14:textId="3DBBEC9F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Cs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Előzetesen tárgyalja: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Cs/>
          <w:szCs w:val="24"/>
          <w:lang w:eastAsia="en-US"/>
        </w:rPr>
        <w:t>Pénzügyi, Gazdasági és Környezetvédelmi Bizottság</w:t>
      </w:r>
    </w:p>
    <w:p w14:paraId="6D7161A8" w14:textId="78B0440A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Cs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Cs/>
          <w:szCs w:val="24"/>
          <w:lang w:eastAsia="en-US"/>
        </w:rPr>
        <w:t>Szociális, Kulturális, Egészségügyi és Sport Bizottság</w:t>
      </w:r>
    </w:p>
    <w:p w14:paraId="36450110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10469264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Az előterjesztés a jogszabályi rendelkezéseknek megfelel: </w:t>
      </w:r>
      <w:r w:rsidRPr="009A51AE">
        <w:rPr>
          <w:rFonts w:eastAsia="Calibri"/>
          <w:szCs w:val="24"/>
          <w:lang w:eastAsia="en-US"/>
        </w:rPr>
        <w:t>Kőszegi Erzsébet Mária jegyző s.k.</w:t>
      </w:r>
    </w:p>
    <w:p w14:paraId="7E6AB60E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5ED72BF9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Az előterjesztéssel kapcsolatos törvényességi észrevétel: </w:t>
      </w:r>
    </w:p>
    <w:p w14:paraId="7FBED714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574E227C" w14:textId="6F6F842C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 döntéshez</w:t>
      </w:r>
      <w:r w:rsidRPr="009A51AE">
        <w:rPr>
          <w:rFonts w:eastAsia="Calibri"/>
          <w:b/>
          <w:szCs w:val="24"/>
          <w:lang w:eastAsia="en-US"/>
        </w:rPr>
        <w:tab/>
        <w:t>egyszerű</w:t>
      </w:r>
      <w:r w:rsidRPr="009A51AE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118925641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CC5534">
            <w:rPr>
              <w:rFonts w:ascii="MS Gothic" w:eastAsia="MS Gothic" w:hAnsi="MS Gothic" w:hint="eastAsia"/>
              <w:szCs w:val="24"/>
              <w:lang w:eastAsia="en-US"/>
            </w:rPr>
            <w:t>☐</w:t>
          </w:r>
        </w:sdtContent>
      </w:sdt>
    </w:p>
    <w:p w14:paraId="6B8DD193" w14:textId="5E2AB865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  <w:tab w:val="left" w:pos="3402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>minősített</w:t>
      </w:r>
      <w:r w:rsidRPr="009A51AE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-15136861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5534">
            <w:rPr>
              <w:rFonts w:ascii="MS Gothic" w:eastAsia="MS Gothic" w:hAnsi="MS Gothic" w:hint="eastAsia"/>
              <w:szCs w:val="24"/>
              <w:lang w:eastAsia="en-US"/>
            </w:rPr>
            <w:t>☒</w:t>
          </w:r>
        </w:sdtContent>
      </w:sdt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t>többség szükséges.</w:t>
      </w:r>
    </w:p>
    <w:p w14:paraId="3AADEF23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3DBBD992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A96974B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2E370F9C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 xml:space="preserve">Az előterjesztés a kifüggesztési helyszínen </w:t>
      </w:r>
      <w:proofErr w:type="spellStart"/>
      <w:r w:rsidRPr="009A51AE">
        <w:rPr>
          <w:rFonts w:eastAsia="Calibri"/>
          <w:b/>
          <w:szCs w:val="24"/>
          <w:lang w:eastAsia="en-US"/>
        </w:rPr>
        <w:t>közzétehető</w:t>
      </w:r>
      <w:proofErr w:type="spellEnd"/>
      <w:r w:rsidRPr="009A51AE">
        <w:rPr>
          <w:rFonts w:eastAsia="Calibri"/>
          <w:b/>
          <w:szCs w:val="24"/>
          <w:lang w:eastAsia="en-US"/>
        </w:rPr>
        <w:t xml:space="preserve">: </w:t>
      </w:r>
    </w:p>
    <w:p w14:paraId="115E94B6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47BD711" w14:textId="77777777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ab/>
        <w:t>Igen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ascii="MS Gothic" w:eastAsia="MS Gothic" w:hAnsi="MS Gothic" w:hint="eastAsia"/>
          <w:szCs w:val="24"/>
          <w:lang w:eastAsia="en-US"/>
        </w:rPr>
        <w:t>☒</w:t>
      </w:r>
    </w:p>
    <w:p w14:paraId="4DF695EB" w14:textId="77777777" w:rsidR="009A51AE" w:rsidRPr="009A51AE" w:rsidRDefault="009A51AE" w:rsidP="009A51AE">
      <w:pPr>
        <w:keepLines w:val="0"/>
        <w:shd w:val="clear" w:color="auto" w:fill="FFFFFF"/>
        <w:tabs>
          <w:tab w:val="left" w:pos="1418"/>
          <w:tab w:val="left" w:pos="2835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ab/>
        <w:t>Nem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eastAsia="Calibri"/>
          <w:szCs w:val="24"/>
          <w:lang w:eastAsia="en-US"/>
        </w:rPr>
        <w:sym w:font="Webdings" w:char="F063"/>
      </w:r>
    </w:p>
    <w:p w14:paraId="07E24432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0E5EF441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BCD1D07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36DF9752" w14:textId="77777777" w:rsidR="009A51AE" w:rsidRPr="009A51AE" w:rsidRDefault="009A51AE" w:rsidP="009A51AE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Az előterjesztést nyílt ülésen kell tárgyalni</w:t>
      </w:r>
      <w:r w:rsidRPr="009A51AE">
        <w:rPr>
          <w:rFonts w:eastAsia="Calibri"/>
          <w:szCs w:val="24"/>
          <w:lang w:eastAsia="en-US"/>
        </w:rPr>
        <w:t>.</w:t>
      </w:r>
      <w:r w:rsidRPr="009A51AE">
        <w:rPr>
          <w:rFonts w:eastAsia="Calibri"/>
          <w:szCs w:val="24"/>
          <w:lang w:eastAsia="en-US"/>
        </w:rPr>
        <w:tab/>
      </w:r>
      <w:r w:rsidRPr="009A51AE">
        <w:rPr>
          <w:rFonts w:ascii="MS Gothic" w:eastAsia="MS Gothic" w:hAnsi="MS Gothic" w:hint="eastAsia"/>
          <w:szCs w:val="24"/>
          <w:lang w:eastAsia="en-US"/>
        </w:rPr>
        <w:t>☒</w:t>
      </w:r>
    </w:p>
    <w:p w14:paraId="3ABCEF58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7D36D28A" w14:textId="77777777" w:rsidR="009A51AE" w:rsidRPr="009A51AE" w:rsidRDefault="009A51AE" w:rsidP="009A51AE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Az előterjesztést zárt ülésen kell tárgyalni.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sym w:font="Webdings" w:char="F063"/>
      </w:r>
    </w:p>
    <w:p w14:paraId="3B37F497" w14:textId="77777777" w:rsidR="009A51AE" w:rsidRPr="009A51AE" w:rsidRDefault="009A51AE" w:rsidP="009A51AE">
      <w:pPr>
        <w:keepLines w:val="0"/>
        <w:shd w:val="clear" w:color="auto" w:fill="FFFFFF"/>
        <w:suppressAutoHyphens w:val="0"/>
        <w:rPr>
          <w:rFonts w:eastAsia="Calibri"/>
          <w:szCs w:val="24"/>
          <w:lang w:eastAsia="en-US"/>
        </w:rPr>
      </w:pPr>
    </w:p>
    <w:p w14:paraId="6CAF1374" w14:textId="77777777" w:rsidR="009A51AE" w:rsidRPr="009A51AE" w:rsidRDefault="009A51AE" w:rsidP="009A51AE">
      <w:pPr>
        <w:keepLines w:val="0"/>
        <w:shd w:val="clear" w:color="auto" w:fill="FFFFFF"/>
        <w:tabs>
          <w:tab w:val="left" w:pos="5103"/>
        </w:tabs>
        <w:suppressAutoHyphens w:val="0"/>
        <w:rPr>
          <w:rFonts w:eastAsia="Calibri"/>
          <w:b/>
          <w:szCs w:val="24"/>
          <w:lang w:eastAsia="en-US"/>
        </w:rPr>
      </w:pPr>
      <w:r w:rsidRPr="009A51AE">
        <w:rPr>
          <w:rFonts w:eastAsia="Calibri"/>
          <w:b/>
          <w:szCs w:val="24"/>
          <w:lang w:eastAsia="en-US"/>
        </w:rPr>
        <w:t>Azelőterjesztés zárt ülésen tárgyalható.</w:t>
      </w:r>
      <w:r w:rsidRPr="009A51AE">
        <w:rPr>
          <w:rFonts w:eastAsia="Calibri"/>
          <w:b/>
          <w:szCs w:val="24"/>
          <w:lang w:eastAsia="en-US"/>
        </w:rPr>
        <w:tab/>
      </w:r>
      <w:r w:rsidRPr="009A51AE">
        <w:rPr>
          <w:rFonts w:eastAsia="Calibri"/>
          <w:b/>
          <w:szCs w:val="24"/>
          <w:lang w:eastAsia="en-US"/>
        </w:rPr>
        <w:sym w:font="Webdings" w:char="F063"/>
      </w:r>
    </w:p>
    <w:p w14:paraId="138A37BD" w14:textId="77777777" w:rsidR="009A51AE" w:rsidRPr="009A51AE" w:rsidRDefault="009A51AE" w:rsidP="009A51AE">
      <w:pPr>
        <w:keepLines w:val="0"/>
        <w:suppressAutoHyphens w:val="0"/>
        <w:spacing w:after="160" w:line="259" w:lineRule="auto"/>
        <w:rPr>
          <w:rFonts w:eastAsia="Calibri"/>
          <w:szCs w:val="24"/>
          <w:lang w:eastAsia="en-US"/>
        </w:rPr>
      </w:pPr>
    </w:p>
    <w:p w14:paraId="6798BCB6" w14:textId="38890508" w:rsidR="009A51AE" w:rsidRDefault="009A51AE">
      <w:pPr>
        <w:keepLines w:val="0"/>
        <w:suppressAutoHyphens w:val="0"/>
        <w:spacing w:after="160" w:line="259" w:lineRule="auto"/>
        <w:jc w:val="left"/>
        <w:rPr>
          <w:b/>
          <w:spacing w:val="60"/>
          <w:sz w:val="28"/>
        </w:rPr>
      </w:pPr>
    </w:p>
    <w:p w14:paraId="36182C2A" w14:textId="77777777" w:rsidR="00CC5534" w:rsidRPr="00CC5534" w:rsidRDefault="00CC5534" w:rsidP="00CC5534">
      <w:pPr>
        <w:keepLines w:val="0"/>
        <w:suppressAutoHyphens w:val="0"/>
        <w:jc w:val="center"/>
        <w:rPr>
          <w:b/>
          <w:szCs w:val="24"/>
          <w:lang w:eastAsia="hu-HU"/>
        </w:rPr>
      </w:pPr>
      <w:r w:rsidRPr="00CC5534">
        <w:rPr>
          <w:b/>
          <w:szCs w:val="24"/>
          <w:lang w:eastAsia="hu-HU"/>
        </w:rPr>
        <w:t>Tisztelt Képviselő-testület!</w:t>
      </w:r>
    </w:p>
    <w:p w14:paraId="58630BBE" w14:textId="77777777" w:rsidR="00CC5534" w:rsidRPr="00CC5534" w:rsidRDefault="00CC5534" w:rsidP="00CC5534">
      <w:pPr>
        <w:keepLines w:val="0"/>
        <w:suppressAutoHyphens w:val="0"/>
        <w:spacing w:before="100" w:beforeAutospacing="1" w:after="100" w:afterAutospacing="1"/>
        <w:textAlignment w:val="baseline"/>
        <w:rPr>
          <w:szCs w:val="24"/>
          <w:lang w:eastAsia="hu-HU"/>
        </w:rPr>
      </w:pPr>
      <w:r w:rsidRPr="00CC5534">
        <w:rPr>
          <w:b/>
          <w:szCs w:val="24"/>
          <w:lang w:eastAsia="hu-HU"/>
        </w:rPr>
        <w:t>Az intézményi térítési díj szabályait</w:t>
      </w:r>
      <w:r w:rsidRPr="00CC5534">
        <w:rPr>
          <w:szCs w:val="24"/>
          <w:lang w:eastAsia="hu-HU"/>
        </w:rPr>
        <w:t xml:space="preserve"> a szociális igazgatásról és szociális ellátásokról szóló 1993. évi III. törvény (a továbbiakban: Szt.), a személyes gondoskodást nyújtó szociális ellátások térítési díjáról szóló 29/1993. (II.17.) Korm. rendelet, továbbá Magyarország 2022. évi központi költségvetéséről szóló 2021. évi XC. törvény tartalmazza. </w:t>
      </w:r>
    </w:p>
    <w:p w14:paraId="6AC6529C" w14:textId="77777777" w:rsidR="00CC5534" w:rsidRPr="00CC5534" w:rsidRDefault="00CC5534" w:rsidP="00CC5534">
      <w:pPr>
        <w:keepLines w:val="0"/>
        <w:suppressAutoHyphens w:val="0"/>
        <w:textAlignment w:val="baseline"/>
        <w:rPr>
          <w:szCs w:val="24"/>
          <w:lang w:eastAsia="hu-HU"/>
        </w:rPr>
      </w:pPr>
      <w:r w:rsidRPr="00CC5534">
        <w:rPr>
          <w:szCs w:val="24"/>
          <w:lang w:eastAsia="hu-HU"/>
        </w:rPr>
        <w:t>Az Szt. 92. § (1) bekezdés f) pontja értelmében a fenntartó feladata a személyes gondoskodásért fizetendő térítési díjak mértékének meghatározása.</w:t>
      </w:r>
    </w:p>
    <w:p w14:paraId="555C1BAA" w14:textId="77777777" w:rsidR="00CC5534" w:rsidRPr="00CC5534" w:rsidRDefault="00CC5534" w:rsidP="00CC5534">
      <w:pPr>
        <w:keepLines w:val="0"/>
        <w:suppressAutoHyphens w:val="0"/>
        <w:textAlignment w:val="baseline"/>
        <w:rPr>
          <w:bCs/>
          <w:szCs w:val="24"/>
          <w:shd w:val="clear" w:color="auto" w:fill="FFFFFF"/>
          <w:lang w:eastAsia="hu-HU"/>
        </w:rPr>
      </w:pPr>
    </w:p>
    <w:p w14:paraId="499E1F4D" w14:textId="77777777" w:rsidR="00CC5534" w:rsidRPr="00CC5534" w:rsidRDefault="00CC5534" w:rsidP="00CC5534">
      <w:pPr>
        <w:keepLines w:val="0"/>
        <w:suppressAutoHyphens w:val="0"/>
        <w:rPr>
          <w:szCs w:val="24"/>
          <w:shd w:val="clear" w:color="auto" w:fill="FFFFFF"/>
          <w:lang w:eastAsia="hu-HU"/>
        </w:rPr>
      </w:pPr>
      <w:r w:rsidRPr="00CC5534">
        <w:rPr>
          <w:bCs/>
          <w:szCs w:val="24"/>
          <w:shd w:val="clear" w:color="auto" w:fill="FFFFFF"/>
          <w:lang w:eastAsia="hu-HU"/>
        </w:rPr>
        <w:t>Az Szt. 115. §</w:t>
      </w:r>
      <w:r w:rsidRPr="00CC5534">
        <w:rPr>
          <w:b/>
          <w:bCs/>
          <w:szCs w:val="24"/>
          <w:shd w:val="clear" w:color="auto" w:fill="FFFFFF"/>
          <w:lang w:eastAsia="hu-HU"/>
        </w:rPr>
        <w:t> </w:t>
      </w:r>
      <w:r w:rsidRPr="00CC5534">
        <w:rPr>
          <w:szCs w:val="24"/>
          <w:shd w:val="clear" w:color="auto" w:fill="FFFFFF"/>
          <w:lang w:eastAsia="hu-HU"/>
        </w:rPr>
        <w:t>(1)</w:t>
      </w:r>
      <w:r w:rsidRPr="00CC5534">
        <w:rPr>
          <w:szCs w:val="24"/>
          <w:shd w:val="clear" w:color="auto" w:fill="FFFFFF"/>
          <w:vertAlign w:val="superscript"/>
          <w:lang w:eastAsia="hu-HU"/>
        </w:rPr>
        <w:t xml:space="preserve"> </w:t>
      </w:r>
      <w:r w:rsidRPr="00CC5534">
        <w:rPr>
          <w:szCs w:val="24"/>
          <w:shd w:val="clear" w:color="auto" w:fill="FFFFFF"/>
          <w:lang w:eastAsia="hu-HU"/>
        </w:rPr>
        <w:t xml:space="preserve">bekezdés értelmében: 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 vészhelyzettel összefüggő átmeneti szabályokról szóló 2021. évi XCIX. törvény </w:t>
      </w:r>
      <w:r w:rsidRPr="00CC5534">
        <w:rPr>
          <w:szCs w:val="24"/>
          <w:shd w:val="clear" w:color="auto" w:fill="FFFFFF"/>
          <w:lang w:eastAsia="hu-HU"/>
        </w:rPr>
        <w:br/>
        <w:t>147. §-a alapján 2020. december 19. napjától 2022. június 30. napjáig az intézményi térítési díjak növelésére nem volt lehetőség.</w:t>
      </w:r>
    </w:p>
    <w:p w14:paraId="52239EF2" w14:textId="77777777" w:rsidR="00CC5534" w:rsidRPr="00CC5534" w:rsidRDefault="00CC5534" w:rsidP="00CC5534">
      <w:pPr>
        <w:keepLines w:val="0"/>
        <w:suppressAutoHyphens w:val="0"/>
        <w:rPr>
          <w:szCs w:val="24"/>
          <w:shd w:val="clear" w:color="auto" w:fill="FFFFFF"/>
          <w:lang w:eastAsia="hu-HU"/>
        </w:rPr>
      </w:pPr>
    </w:p>
    <w:p w14:paraId="3B9578D0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  <w:r w:rsidRPr="00CC5534">
        <w:rPr>
          <w:szCs w:val="24"/>
          <w:shd w:val="clear" w:color="auto" w:fill="FFFFFF"/>
          <w:lang w:eastAsia="hu-HU"/>
        </w:rPr>
        <w:t>Az intézményi térítési díj összege nem haladhatja meg a szolgáltatási önköltséget. Az intézményi térítési díj év közben egy alkalommal korrigálható.</w:t>
      </w:r>
      <w:r w:rsidRPr="00CC5534">
        <w:rPr>
          <w:szCs w:val="24"/>
          <w:lang w:eastAsia="hu-HU"/>
        </w:rPr>
        <w:t xml:space="preserve"> Az intézményi térítési díjat integrált intézmény esetében szolgáltatásonként külön kell meghatározni.</w:t>
      </w:r>
    </w:p>
    <w:p w14:paraId="7048A7AA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</w:p>
    <w:p w14:paraId="2E551860" w14:textId="77777777" w:rsidR="00CC5534" w:rsidRPr="00CC5534" w:rsidRDefault="00CC5534" w:rsidP="00CC5534">
      <w:pPr>
        <w:keepLines w:val="0"/>
        <w:suppressAutoHyphens w:val="0"/>
        <w:rPr>
          <w:szCs w:val="24"/>
          <w:highlight w:val="yellow"/>
          <w:shd w:val="clear" w:color="auto" w:fill="FFFFFF"/>
          <w:lang w:eastAsia="hu-HU"/>
        </w:rPr>
      </w:pPr>
      <w:r w:rsidRPr="00CC5534">
        <w:rPr>
          <w:szCs w:val="24"/>
          <w:lang w:eastAsia="hu-HU"/>
        </w:rPr>
        <w:t>Az intézményvezetővel történő egyeztetése alapján a 20% emelésről szól az előterjesztés.</w:t>
      </w:r>
    </w:p>
    <w:p w14:paraId="1194D8D8" w14:textId="77777777" w:rsidR="00CC5534" w:rsidRPr="00CC5534" w:rsidRDefault="00CC5534" w:rsidP="00CC5534">
      <w:pPr>
        <w:keepLines w:val="0"/>
        <w:suppressAutoHyphens w:val="0"/>
        <w:textAlignment w:val="baseline"/>
        <w:rPr>
          <w:color w:val="222222"/>
          <w:szCs w:val="24"/>
          <w:lang w:eastAsia="hu-HU"/>
        </w:rPr>
      </w:pPr>
      <w:r w:rsidRPr="00CC5534">
        <w:rPr>
          <w:szCs w:val="24"/>
          <w:lang w:eastAsia="hu-HU"/>
        </w:rPr>
        <w:t>A személyes gondoskodást nyújtó szociális ellátások térítési díjáról szóló 29/1993. (II.17.) Korm. rendelet 3. § (1) bekezdése a), e) és f) pontja alapján az intézményi térítési díjat és a személyi térítési díjat</w:t>
      </w:r>
      <w:bookmarkStart w:id="0" w:name="pr24"/>
      <w:bookmarkEnd w:id="0"/>
      <w:r w:rsidRPr="00CC5534">
        <w:rPr>
          <w:szCs w:val="24"/>
          <w:lang w:eastAsia="hu-HU"/>
        </w:rPr>
        <w:t xml:space="preserve"> </w:t>
      </w:r>
      <w:r w:rsidRPr="00CC5534">
        <w:rPr>
          <w:b/>
          <w:szCs w:val="24"/>
          <w:lang w:eastAsia="hu-HU"/>
        </w:rPr>
        <w:t>étkeztetés esetén ellátási napra,</w:t>
      </w:r>
      <w:r w:rsidRPr="00CC5534">
        <w:rPr>
          <w:szCs w:val="24"/>
          <w:lang w:eastAsia="hu-HU"/>
        </w:rPr>
        <w:t xml:space="preserve"> </w:t>
      </w:r>
      <w:r w:rsidRPr="00CC5534">
        <w:rPr>
          <w:b/>
          <w:color w:val="222222"/>
          <w:szCs w:val="24"/>
          <w:lang w:eastAsia="hu-HU"/>
        </w:rPr>
        <w:t>nappali ellátás</w:t>
      </w:r>
      <w:r w:rsidRPr="00CC5534">
        <w:rPr>
          <w:color w:val="222222"/>
          <w:szCs w:val="24"/>
          <w:lang w:eastAsia="hu-HU"/>
        </w:rPr>
        <w:t xml:space="preserve"> és </w:t>
      </w:r>
      <w:bookmarkStart w:id="1" w:name="pr25"/>
      <w:bookmarkEnd w:id="1"/>
      <w:r w:rsidRPr="00CC5534">
        <w:rPr>
          <w:b/>
          <w:color w:val="222222"/>
          <w:szCs w:val="24"/>
          <w:lang w:eastAsia="hu-HU"/>
        </w:rPr>
        <w:t>bentlakásos intézményi ellátás esetén is ellátási napra vetítve</w:t>
      </w:r>
      <w:r w:rsidRPr="00CC5534">
        <w:rPr>
          <w:color w:val="222222"/>
          <w:szCs w:val="24"/>
          <w:lang w:eastAsia="hu-HU"/>
        </w:rPr>
        <w:t xml:space="preserve">, b) pontja házi segítségnyújtás esetén </w:t>
      </w:r>
      <w:r w:rsidRPr="00CC5534">
        <w:rPr>
          <w:b/>
          <w:color w:val="222222"/>
          <w:szCs w:val="24"/>
          <w:lang w:eastAsia="hu-HU"/>
        </w:rPr>
        <w:t>gondozási órára</w:t>
      </w:r>
      <w:r w:rsidRPr="00CC5534">
        <w:rPr>
          <w:color w:val="222222"/>
          <w:szCs w:val="24"/>
          <w:lang w:eastAsia="hu-HU"/>
        </w:rPr>
        <w:t xml:space="preserve"> </w:t>
      </w:r>
      <w:r w:rsidRPr="00CC5534">
        <w:rPr>
          <w:b/>
          <w:color w:val="222222"/>
          <w:szCs w:val="24"/>
          <w:lang w:eastAsia="hu-HU"/>
        </w:rPr>
        <w:t>kell meghatározni</w:t>
      </w:r>
      <w:r w:rsidRPr="00CC5534">
        <w:rPr>
          <w:color w:val="222222"/>
          <w:szCs w:val="24"/>
          <w:lang w:eastAsia="hu-HU"/>
        </w:rPr>
        <w:t>.</w:t>
      </w:r>
    </w:p>
    <w:p w14:paraId="164F9244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                                                                                                                              Max. nettó</w:t>
      </w:r>
    </w:p>
    <w:p w14:paraId="05AAEC3C" w14:textId="77777777" w:rsidR="00CC5534" w:rsidRPr="00CC5534" w:rsidRDefault="00CC5534" w:rsidP="00CC5534">
      <w:pPr>
        <w:keepLines w:val="0"/>
        <w:suppressAutoHyphens w:val="0"/>
        <w:jc w:val="left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1.) pontjához:</w:t>
      </w:r>
    </w:p>
    <w:p w14:paraId="09356FC0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2021. évi étkezési költség 10.439.852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220 nap :59 fő =                                  804 Ft</w:t>
      </w:r>
    </w:p>
    <w:p w14:paraId="620CC3D5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u w:val="single"/>
          <w:lang w:eastAsia="hu-HU"/>
        </w:rPr>
      </w:pPr>
      <w:r w:rsidRPr="00CC5534">
        <w:rPr>
          <w:szCs w:val="24"/>
          <w:lang w:eastAsia="hu-HU"/>
        </w:rPr>
        <w:t xml:space="preserve">2021. évi normatíva 8.210.864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59 fő =                                                             </w:t>
      </w:r>
      <w:r w:rsidRPr="00CC5534">
        <w:rPr>
          <w:szCs w:val="24"/>
          <w:u w:val="single"/>
          <w:lang w:eastAsia="hu-HU"/>
        </w:rPr>
        <w:t>139 Ft</w:t>
      </w:r>
    </w:p>
    <w:p w14:paraId="1EC1AD3B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Nettó önköltség (adag/</w:t>
      </w:r>
      <w:proofErr w:type="gramStart"/>
      <w:r w:rsidRPr="00CC5534">
        <w:rPr>
          <w:szCs w:val="24"/>
          <w:lang w:eastAsia="hu-HU"/>
        </w:rPr>
        <w:t xml:space="preserve">Ft)   </w:t>
      </w:r>
      <w:proofErr w:type="gramEnd"/>
      <w:r w:rsidRPr="00CC5534">
        <w:rPr>
          <w:szCs w:val="24"/>
          <w:lang w:eastAsia="hu-HU"/>
        </w:rPr>
        <w:t xml:space="preserve">                                                                                    665 Ft</w:t>
      </w:r>
    </w:p>
    <w:p w14:paraId="071F64AA" w14:textId="77777777" w:rsidR="00CC5534" w:rsidRPr="00CC5534" w:rsidRDefault="00CC5534" w:rsidP="00CC5534">
      <w:pPr>
        <w:keepLines w:val="0"/>
        <w:suppressAutoHyphens w:val="0"/>
        <w:jc w:val="left"/>
        <w:rPr>
          <w:i/>
          <w:szCs w:val="24"/>
          <w:lang w:eastAsia="hu-HU"/>
        </w:rPr>
      </w:pPr>
    </w:p>
    <w:p w14:paraId="5A657206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Az ételallergiások étkeztetése vállalkozási szerződés alapján biztosított. A szerződés a Fejes Bt. (mint megrendelő) és a Gyopárosi Gasztronómiai és Turisztikai Kft Speciális Ételek Konyhája között jött létre. Speciális étkezési igényű ellátottak számára gluténmentes-tejmentes-tojásmentes ebéd biztosított. </w:t>
      </w:r>
    </w:p>
    <w:p w14:paraId="00D426BA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</w:p>
    <w:p w14:paraId="65DE592D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Az ebédet a megrendelő szállítja tovább az intézménybe a vállalkozó telephelyéről. A vállalkozó leszámlázza az adagok alapján az összeget a megrendelőnek. A megrendelő ugyanazon összeggel állítja ki a számlát a Napközi Otthonos Óvoda számára nettó 827 Ft összegben.</w:t>
      </w:r>
    </w:p>
    <w:p w14:paraId="1E10089D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</w:p>
    <w:p w14:paraId="6827383D" w14:textId="77777777" w:rsidR="00CC5534" w:rsidRPr="00CC5534" w:rsidRDefault="00CC5534" w:rsidP="00CC5534">
      <w:pPr>
        <w:keepLines w:val="0"/>
        <w:suppressAutoHyphens w:val="0"/>
        <w:jc w:val="left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2.) pontjához:</w:t>
      </w:r>
    </w:p>
    <w:p w14:paraId="43A567C2" w14:textId="77777777" w:rsidR="00CC5534" w:rsidRPr="00CC5534" w:rsidRDefault="00CC5534" w:rsidP="00CC5534">
      <w:pPr>
        <w:keepLines w:val="0"/>
        <w:suppressAutoHyphens w:val="0"/>
        <w:jc w:val="left"/>
        <w:rPr>
          <w:i/>
          <w:szCs w:val="24"/>
          <w:lang w:eastAsia="hu-HU"/>
        </w:rPr>
      </w:pPr>
    </w:p>
    <w:p w14:paraId="3B8A5106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2021. évi étkezés költsége 11.042.622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252 nap = 43.820 Ft : 61fő = </w:t>
      </w:r>
      <w:r w:rsidRPr="00CC5534">
        <w:rPr>
          <w:szCs w:val="24"/>
          <w:lang w:eastAsia="hu-HU"/>
        </w:rPr>
        <w:tab/>
        <w:t>718 Ft</w:t>
      </w:r>
    </w:p>
    <w:p w14:paraId="44531AF6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2021. évi normatíva 67.570 Ft/év/fő X 61 fő = 4.121.770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61 fő : 252 nap =</w:t>
      </w:r>
      <w:r w:rsidRPr="00CC5534">
        <w:rPr>
          <w:szCs w:val="24"/>
          <w:lang w:eastAsia="hu-HU"/>
        </w:rPr>
        <w:tab/>
        <w:t xml:space="preserve">  </w:t>
      </w:r>
      <w:r w:rsidRPr="00CC5534">
        <w:rPr>
          <w:szCs w:val="24"/>
          <w:u w:val="single"/>
          <w:lang w:eastAsia="hu-HU"/>
        </w:rPr>
        <w:t>268 Ft</w:t>
      </w:r>
    </w:p>
    <w:p w14:paraId="433E29A8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Nettó önköltség (adag/Ft)</w:t>
      </w:r>
      <w:r w:rsidRPr="00CC5534">
        <w:rPr>
          <w:szCs w:val="24"/>
          <w:lang w:eastAsia="hu-HU"/>
        </w:rPr>
        <w:tab/>
        <w:t>450 Ft</w:t>
      </w:r>
    </w:p>
    <w:p w14:paraId="42D0E726" w14:textId="77777777" w:rsidR="00CC5534" w:rsidRPr="00CC5534" w:rsidRDefault="00CC5534" w:rsidP="00CC5534">
      <w:pPr>
        <w:keepLines w:val="0"/>
        <w:suppressAutoHyphens w:val="0"/>
        <w:spacing w:before="100" w:beforeAutospacing="1" w:after="320"/>
        <w:jc w:val="left"/>
        <w:rPr>
          <w:b/>
          <w:szCs w:val="24"/>
          <w:lang w:eastAsia="hu-HU"/>
        </w:rPr>
      </w:pPr>
      <w:r w:rsidRPr="00CC5534">
        <w:rPr>
          <w:b/>
          <w:szCs w:val="24"/>
          <w:lang w:eastAsia="hu-HU"/>
        </w:rPr>
        <w:lastRenderedPageBreak/>
        <w:t xml:space="preserve">Javasolt térítési díj 450 Ft/adag, melynek </w:t>
      </w:r>
      <w:proofErr w:type="spellStart"/>
      <w:r w:rsidRPr="00CC5534">
        <w:rPr>
          <w:b/>
          <w:szCs w:val="24"/>
          <w:lang w:eastAsia="hu-HU"/>
        </w:rPr>
        <w:t>Áfá-val</w:t>
      </w:r>
      <w:proofErr w:type="spellEnd"/>
      <w:r w:rsidRPr="00CC5534">
        <w:rPr>
          <w:b/>
          <w:szCs w:val="24"/>
          <w:lang w:eastAsia="hu-HU"/>
        </w:rPr>
        <w:t xml:space="preserve"> növelt összege 570 Ft/adag.</w:t>
      </w:r>
    </w:p>
    <w:p w14:paraId="634083D4" w14:textId="77777777" w:rsidR="00CC5534" w:rsidRPr="00CC5534" w:rsidRDefault="00CC5534" w:rsidP="00CC5534">
      <w:pPr>
        <w:keepLines w:val="0"/>
        <w:suppressAutoHyphens w:val="0"/>
        <w:spacing w:before="100" w:beforeAutospacing="1" w:after="320"/>
        <w:jc w:val="left"/>
        <w:rPr>
          <w:b/>
          <w:szCs w:val="24"/>
          <w:lang w:eastAsia="hu-HU"/>
        </w:rPr>
      </w:pPr>
    </w:p>
    <w:p w14:paraId="3D0E52DA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3.) pontjához:</w:t>
      </w:r>
    </w:p>
    <w:p w14:paraId="698D522E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i/>
          <w:szCs w:val="24"/>
          <w:lang w:eastAsia="hu-HU"/>
        </w:rPr>
      </w:pPr>
    </w:p>
    <w:p w14:paraId="6D969882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Lakásra történő kiszállítás estén:</w:t>
      </w:r>
    </w:p>
    <w:p w14:paraId="45659F59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Házi segítségnyújtás 2021. évi kiadása</w:t>
      </w:r>
      <w:r w:rsidRPr="00CC5534">
        <w:rPr>
          <w:szCs w:val="24"/>
          <w:lang w:eastAsia="hu-HU"/>
        </w:rPr>
        <w:tab/>
        <w:t xml:space="preserve"> 17.216.776 Ft</w:t>
      </w:r>
    </w:p>
    <w:p w14:paraId="669EF75D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2021. évi normatíva (személyes gondoskodás) 378.110 X 33 fő = </w:t>
      </w:r>
      <w:r w:rsidRPr="00CC5534">
        <w:rPr>
          <w:szCs w:val="24"/>
          <w:lang w:eastAsia="hu-HU"/>
        </w:rPr>
        <w:tab/>
        <w:t xml:space="preserve"> 12.477.630 Ft</w:t>
      </w:r>
    </w:p>
    <w:p w14:paraId="7B84A969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Ágazati pótlék                                                                                              1.162.517 Ft</w:t>
      </w:r>
    </w:p>
    <w:p w14:paraId="2B64204D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u w:val="single"/>
          <w:lang w:eastAsia="hu-HU"/>
        </w:rPr>
      </w:pPr>
      <w:r w:rsidRPr="00CC5534">
        <w:rPr>
          <w:szCs w:val="24"/>
          <w:u w:val="single"/>
          <w:lang w:eastAsia="hu-HU"/>
        </w:rPr>
        <w:t>Állami támogatás összesen:</w:t>
      </w:r>
      <w:r w:rsidRPr="00CC5534">
        <w:rPr>
          <w:szCs w:val="24"/>
          <w:u w:val="single"/>
          <w:lang w:eastAsia="hu-HU"/>
        </w:rPr>
        <w:tab/>
        <w:t>13.640.147 Ft</w:t>
      </w:r>
      <w:r w:rsidRPr="00CC5534">
        <w:rPr>
          <w:szCs w:val="24"/>
          <w:u w:val="single"/>
          <w:lang w:eastAsia="hu-HU"/>
        </w:rPr>
        <w:tab/>
        <w:t xml:space="preserve"> </w:t>
      </w:r>
    </w:p>
    <w:p w14:paraId="3B37E6E4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Nettó különbözet</w:t>
      </w:r>
      <w:r w:rsidRPr="00CC5534">
        <w:rPr>
          <w:szCs w:val="24"/>
          <w:lang w:eastAsia="hu-HU"/>
        </w:rPr>
        <w:tab/>
        <w:t>3.576.629 Ft</w:t>
      </w:r>
    </w:p>
    <w:p w14:paraId="6AA18627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</w:p>
    <w:p w14:paraId="51A47164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Kiszállítás 2021. évi nettó költsége 3.576.629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8 óra = 447.079 Ft/óra, mivel a gondozási idő 1 óra 447.079 Ft, éves szinten ennyi költség esik a kiszállításra.</w:t>
      </w:r>
    </w:p>
    <w:p w14:paraId="2C9EE065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447.079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252 nap = 1.774 Ft</w:t>
      </w:r>
    </w:p>
    <w:p w14:paraId="66135F13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</w:p>
    <w:p w14:paraId="10335AAF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Javasolt fizetendő összeg:</w:t>
      </w:r>
      <w:r w:rsidRPr="00CC5534">
        <w:rPr>
          <w:szCs w:val="24"/>
          <w:lang w:eastAsia="hu-HU"/>
        </w:rPr>
        <w:tab/>
      </w:r>
    </w:p>
    <w:p w14:paraId="1D2AABF1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Ebéd térítés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  <w:t>450 Ft</w:t>
      </w:r>
      <w:r w:rsidRPr="00CC5534">
        <w:rPr>
          <w:szCs w:val="24"/>
          <w:lang w:eastAsia="hu-HU"/>
        </w:rPr>
        <w:tab/>
        <w:t xml:space="preserve"> (ÁFA-</w:t>
      </w:r>
      <w:proofErr w:type="spellStart"/>
      <w:r w:rsidRPr="00CC5534">
        <w:rPr>
          <w:szCs w:val="24"/>
          <w:lang w:eastAsia="hu-HU"/>
        </w:rPr>
        <w:t>val</w:t>
      </w:r>
      <w:proofErr w:type="spellEnd"/>
      <w:r w:rsidRPr="00CC5534">
        <w:rPr>
          <w:szCs w:val="24"/>
          <w:lang w:eastAsia="hu-HU"/>
        </w:rPr>
        <w:t>)</w:t>
      </w:r>
      <w:r w:rsidRPr="00CC5534">
        <w:rPr>
          <w:szCs w:val="24"/>
          <w:lang w:eastAsia="hu-HU"/>
        </w:rPr>
        <w:tab/>
        <w:t>570 Ft</w:t>
      </w:r>
    </w:p>
    <w:p w14:paraId="0912F127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u w:val="single"/>
          <w:lang w:eastAsia="hu-HU"/>
        </w:rPr>
      </w:pPr>
      <w:r w:rsidRPr="00CC5534">
        <w:rPr>
          <w:szCs w:val="24"/>
          <w:u w:val="single"/>
          <w:lang w:eastAsia="hu-HU"/>
        </w:rPr>
        <w:t>Kiszállítás</w:t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  <w:t>110 Ft</w:t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  <w:t>140 Ft</w:t>
      </w:r>
    </w:p>
    <w:p w14:paraId="36BA2C47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b/>
          <w:szCs w:val="24"/>
          <w:lang w:eastAsia="hu-HU"/>
        </w:rPr>
      </w:pPr>
      <w:r w:rsidRPr="00CC5534">
        <w:rPr>
          <w:b/>
          <w:szCs w:val="24"/>
          <w:lang w:eastAsia="hu-HU"/>
        </w:rPr>
        <w:t>Összesen:</w:t>
      </w:r>
      <w:r w:rsidRPr="00CC5534">
        <w:rPr>
          <w:b/>
          <w:szCs w:val="24"/>
          <w:lang w:eastAsia="hu-HU"/>
        </w:rPr>
        <w:tab/>
      </w:r>
      <w:r w:rsidRPr="00CC5534">
        <w:rPr>
          <w:b/>
          <w:szCs w:val="24"/>
          <w:lang w:eastAsia="hu-HU"/>
        </w:rPr>
        <w:tab/>
      </w:r>
      <w:r w:rsidRPr="00CC5534">
        <w:rPr>
          <w:b/>
          <w:szCs w:val="24"/>
          <w:lang w:eastAsia="hu-HU"/>
        </w:rPr>
        <w:tab/>
        <w:t>560 Ft</w:t>
      </w:r>
      <w:r w:rsidRPr="00CC5534">
        <w:rPr>
          <w:b/>
          <w:szCs w:val="24"/>
          <w:lang w:eastAsia="hu-HU"/>
        </w:rPr>
        <w:tab/>
      </w:r>
      <w:r w:rsidRPr="00CC5534">
        <w:rPr>
          <w:b/>
          <w:szCs w:val="24"/>
          <w:lang w:eastAsia="hu-HU"/>
        </w:rPr>
        <w:tab/>
      </w:r>
      <w:r w:rsidRPr="00CC5534">
        <w:rPr>
          <w:b/>
          <w:szCs w:val="24"/>
          <w:lang w:eastAsia="hu-HU"/>
        </w:rPr>
        <w:tab/>
        <w:t>710 Ft</w:t>
      </w:r>
    </w:p>
    <w:p w14:paraId="1F4161BB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i/>
          <w:color w:val="FF0000"/>
          <w:szCs w:val="24"/>
          <w:lang w:eastAsia="hu-HU"/>
        </w:rPr>
      </w:pPr>
    </w:p>
    <w:p w14:paraId="2A4F16C8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4.) pontjához:</w:t>
      </w:r>
    </w:p>
    <w:p w14:paraId="3729B3F3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i/>
          <w:szCs w:val="24"/>
          <w:lang w:eastAsia="hu-HU"/>
        </w:rPr>
      </w:pPr>
    </w:p>
    <w:p w14:paraId="55E93B15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Étkezést igénybe vevők helyben fogyasztással (étkeztetés az idősek klubjában történik)</w:t>
      </w:r>
    </w:p>
    <w:p w14:paraId="6F8C6B3E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Idősek klubjának 11-694.867 Ft a 2021. évi költsége, normatív támogatás 224-190 Ft x 37 fő = 8.295.030 Ft + bérpótlékok 769.314 Ft. Idősek klubjának 2.630.523 Ft a 2021. évi nettó költsége.</w:t>
      </w:r>
    </w:p>
    <w:p w14:paraId="78FB28D3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2.630.523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252 nap = 10.439 Ft 1 napi költség.</w:t>
      </w:r>
    </w:p>
    <w:p w14:paraId="565A17DE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10.439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8 óra = 1.305 Ft/óra </w:t>
      </w:r>
    </w:p>
    <w:p w14:paraId="59528B2B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1.305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2 fő (dolgozó) = a költség, kerekítve 653 Ft/fő. Az önköltség 450 Ft étkezés + felmerülő költség 653 Ft= 1.103 Ft.</w:t>
      </w:r>
    </w:p>
    <w:p w14:paraId="4EB1E38F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</w:p>
    <w:p w14:paraId="1973D738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b/>
          <w:szCs w:val="24"/>
          <w:lang w:eastAsia="hu-HU"/>
        </w:rPr>
        <w:t>Javaslat:</w:t>
      </w:r>
      <w:r w:rsidRPr="00CC5534">
        <w:rPr>
          <w:szCs w:val="24"/>
          <w:lang w:eastAsia="hu-HU"/>
        </w:rPr>
        <w:t xml:space="preserve"> </w:t>
      </w:r>
    </w:p>
    <w:p w14:paraId="0C1432E6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ab/>
      </w:r>
    </w:p>
    <w:p w14:paraId="7DF153D4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ab/>
        <w:t>450 Ft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  <w:t>(ÁFA-</w:t>
      </w:r>
      <w:proofErr w:type="spellStart"/>
      <w:r w:rsidRPr="00CC5534">
        <w:rPr>
          <w:szCs w:val="24"/>
          <w:lang w:eastAsia="hu-HU"/>
        </w:rPr>
        <w:t>val</w:t>
      </w:r>
      <w:proofErr w:type="spellEnd"/>
      <w:r w:rsidRPr="00CC5534">
        <w:rPr>
          <w:szCs w:val="24"/>
          <w:lang w:eastAsia="hu-HU"/>
        </w:rPr>
        <w:t>)</w:t>
      </w:r>
      <w:r w:rsidRPr="00CC5534">
        <w:rPr>
          <w:szCs w:val="24"/>
          <w:lang w:eastAsia="hu-HU"/>
        </w:rPr>
        <w:tab/>
        <w:t>570 Ft</w:t>
      </w:r>
    </w:p>
    <w:p w14:paraId="2E29E7A6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u w:val="single"/>
          <w:lang w:eastAsia="hu-HU"/>
        </w:rPr>
      </w:pPr>
      <w:r w:rsidRPr="00CC5534">
        <w:rPr>
          <w:szCs w:val="24"/>
          <w:lang w:eastAsia="hu-HU"/>
        </w:rPr>
        <w:tab/>
      </w:r>
      <w:r w:rsidRPr="00CC5534">
        <w:rPr>
          <w:szCs w:val="24"/>
          <w:u w:val="single"/>
          <w:lang w:eastAsia="hu-HU"/>
        </w:rPr>
        <w:t>135 Ft</w:t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  <w:t>170 Ft</w:t>
      </w:r>
    </w:p>
    <w:p w14:paraId="18A89A0F" w14:textId="77777777" w:rsidR="00CC5534" w:rsidRPr="00CC5534" w:rsidRDefault="00CC5534" w:rsidP="00CC5534">
      <w:pPr>
        <w:keepLines w:val="0"/>
        <w:tabs>
          <w:tab w:val="right" w:pos="1440"/>
        </w:tabs>
        <w:suppressAutoHyphens w:val="0"/>
        <w:jc w:val="left"/>
        <w:rPr>
          <w:b/>
          <w:szCs w:val="24"/>
          <w:lang w:eastAsia="hu-HU"/>
        </w:rPr>
      </w:pPr>
      <w:r w:rsidRPr="00CC5534">
        <w:rPr>
          <w:szCs w:val="24"/>
          <w:lang w:eastAsia="hu-HU"/>
        </w:rPr>
        <w:tab/>
        <w:t xml:space="preserve">                       </w:t>
      </w:r>
      <w:r w:rsidRPr="00CC5534">
        <w:rPr>
          <w:b/>
          <w:szCs w:val="24"/>
          <w:lang w:eastAsia="hu-HU"/>
        </w:rPr>
        <w:t>585 Ft/fő/adag</w:t>
      </w:r>
      <w:r w:rsidRPr="00CC5534">
        <w:rPr>
          <w:b/>
          <w:szCs w:val="24"/>
          <w:lang w:eastAsia="hu-HU"/>
        </w:rPr>
        <w:tab/>
      </w:r>
      <w:r w:rsidRPr="00CC5534">
        <w:rPr>
          <w:b/>
          <w:szCs w:val="24"/>
          <w:lang w:eastAsia="hu-HU"/>
        </w:rPr>
        <w:tab/>
      </w:r>
      <w:r w:rsidRPr="00CC5534">
        <w:rPr>
          <w:b/>
          <w:szCs w:val="24"/>
          <w:lang w:eastAsia="hu-HU"/>
        </w:rPr>
        <w:tab/>
        <w:t>740 Ft</w:t>
      </w:r>
    </w:p>
    <w:p w14:paraId="172AE142" w14:textId="77777777" w:rsidR="00CC5534" w:rsidRPr="00CC5534" w:rsidRDefault="00CC5534" w:rsidP="00CC5534">
      <w:pPr>
        <w:keepLines w:val="0"/>
        <w:tabs>
          <w:tab w:val="right" w:pos="1440"/>
        </w:tabs>
        <w:suppressAutoHyphens w:val="0"/>
        <w:jc w:val="left"/>
        <w:rPr>
          <w:b/>
          <w:szCs w:val="24"/>
          <w:lang w:eastAsia="hu-HU"/>
        </w:rPr>
      </w:pPr>
    </w:p>
    <w:p w14:paraId="6310501B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5.) pontjához:</w:t>
      </w:r>
    </w:p>
    <w:p w14:paraId="03DDFF51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i/>
          <w:szCs w:val="24"/>
          <w:lang w:eastAsia="hu-HU"/>
        </w:rPr>
      </w:pPr>
    </w:p>
    <w:p w14:paraId="7698824A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Csak napközbeni tartózkodást igénybe vevők.</w:t>
      </w:r>
    </w:p>
    <w:p w14:paraId="53CB561B" w14:textId="77777777" w:rsidR="00CC5534" w:rsidRPr="00CC5534" w:rsidRDefault="00CC5534" w:rsidP="00CC5534">
      <w:pPr>
        <w:keepLines w:val="0"/>
        <w:tabs>
          <w:tab w:val="right" w:pos="1980"/>
          <w:tab w:val="right" w:pos="414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A klub 2021. évi költsége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  <w:t>11.694.867 Ft</w:t>
      </w:r>
    </w:p>
    <w:p w14:paraId="3AB32226" w14:textId="77777777" w:rsidR="00CC5534" w:rsidRPr="00CC5534" w:rsidRDefault="00CC5534" w:rsidP="00CC5534">
      <w:pPr>
        <w:keepLines w:val="0"/>
        <w:tabs>
          <w:tab w:val="right" w:pos="1980"/>
          <w:tab w:val="right" w:pos="4140"/>
        </w:tabs>
        <w:suppressAutoHyphens w:val="0"/>
        <w:jc w:val="left"/>
        <w:rPr>
          <w:szCs w:val="24"/>
          <w:lang w:eastAsia="hu-HU"/>
        </w:rPr>
      </w:pPr>
    </w:p>
    <w:p w14:paraId="0531EB91" w14:textId="77777777" w:rsidR="00CC5534" w:rsidRPr="00CC5534" w:rsidRDefault="00CC5534" w:rsidP="00CC5534">
      <w:pPr>
        <w:keepLines w:val="0"/>
        <w:tabs>
          <w:tab w:val="right" w:pos="1980"/>
          <w:tab w:val="right" w:pos="414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2021. évi igényelt normatíva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  <w:t xml:space="preserve">   8.295.030 Ft</w:t>
      </w:r>
    </w:p>
    <w:p w14:paraId="6726D265" w14:textId="77777777" w:rsidR="00CC5534" w:rsidRPr="00CC5534" w:rsidRDefault="00CC5534" w:rsidP="00CC5534">
      <w:pPr>
        <w:keepLines w:val="0"/>
        <w:tabs>
          <w:tab w:val="right" w:pos="1980"/>
          <w:tab w:val="right" w:pos="4140"/>
        </w:tabs>
        <w:suppressAutoHyphens w:val="0"/>
        <w:jc w:val="left"/>
        <w:rPr>
          <w:szCs w:val="24"/>
          <w:u w:val="single"/>
          <w:lang w:eastAsia="hu-HU"/>
        </w:rPr>
      </w:pPr>
      <w:r w:rsidRPr="00CC5534">
        <w:rPr>
          <w:szCs w:val="24"/>
          <w:u w:val="single"/>
          <w:lang w:eastAsia="hu-HU"/>
        </w:rPr>
        <w:t>Szociális ágazati pótlék</w:t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</w:r>
      <w:r w:rsidRPr="00CC5534">
        <w:rPr>
          <w:szCs w:val="24"/>
          <w:u w:val="single"/>
          <w:lang w:eastAsia="hu-HU"/>
        </w:rPr>
        <w:tab/>
        <w:t xml:space="preserve">     769.314 Ft</w:t>
      </w:r>
      <w:r w:rsidRPr="00CC5534">
        <w:rPr>
          <w:szCs w:val="24"/>
          <w:lang w:eastAsia="hu-HU"/>
        </w:rPr>
        <w:tab/>
        <w:t xml:space="preserve">  </w:t>
      </w:r>
      <w:r w:rsidRPr="00CC5534">
        <w:rPr>
          <w:szCs w:val="24"/>
          <w:lang w:eastAsia="hu-HU"/>
        </w:rPr>
        <w:tab/>
      </w:r>
    </w:p>
    <w:p w14:paraId="576259C9" w14:textId="77777777" w:rsidR="00CC5534" w:rsidRPr="00CC5534" w:rsidRDefault="00CC5534" w:rsidP="00CC5534">
      <w:pPr>
        <w:keepLines w:val="0"/>
        <w:tabs>
          <w:tab w:val="right" w:pos="1980"/>
          <w:tab w:val="right" w:pos="414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Állami támogatás összesen: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proofErr w:type="gramStart"/>
      <w:r w:rsidRPr="00CC5534">
        <w:rPr>
          <w:szCs w:val="24"/>
          <w:lang w:eastAsia="hu-HU"/>
        </w:rPr>
        <w:tab/>
        <w:t xml:space="preserve">  9.064.344</w:t>
      </w:r>
      <w:proofErr w:type="gramEnd"/>
      <w:r w:rsidRPr="00CC5534">
        <w:rPr>
          <w:szCs w:val="24"/>
          <w:lang w:eastAsia="hu-HU"/>
        </w:rPr>
        <w:t xml:space="preserve"> Ft</w:t>
      </w:r>
    </w:p>
    <w:p w14:paraId="731B5FD7" w14:textId="77777777" w:rsidR="00CC5534" w:rsidRPr="00CC5534" w:rsidRDefault="00CC5534" w:rsidP="00CC5534">
      <w:pPr>
        <w:keepLines w:val="0"/>
        <w:tabs>
          <w:tab w:val="right" w:pos="414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Nettó költség: 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proofErr w:type="gramStart"/>
      <w:r w:rsidRPr="00CC5534">
        <w:rPr>
          <w:szCs w:val="24"/>
          <w:lang w:eastAsia="hu-HU"/>
        </w:rPr>
        <w:tab/>
        <w:t xml:space="preserve">  2.630.523</w:t>
      </w:r>
      <w:proofErr w:type="gramEnd"/>
      <w:r w:rsidRPr="00CC5534">
        <w:rPr>
          <w:szCs w:val="24"/>
          <w:lang w:eastAsia="hu-HU"/>
        </w:rPr>
        <w:t xml:space="preserve"> Ft</w:t>
      </w:r>
    </w:p>
    <w:p w14:paraId="7C38A38D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</w:p>
    <w:p w14:paraId="23E76085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2.630.523 </w:t>
      </w:r>
      <w:proofErr w:type="gramStart"/>
      <w:r w:rsidRPr="00CC5534">
        <w:rPr>
          <w:szCs w:val="24"/>
          <w:lang w:eastAsia="hu-HU"/>
        </w:rPr>
        <w:t>Ft  :</w:t>
      </w:r>
      <w:proofErr w:type="gramEnd"/>
      <w:r w:rsidRPr="00CC5534">
        <w:rPr>
          <w:szCs w:val="24"/>
          <w:lang w:eastAsia="hu-HU"/>
        </w:rPr>
        <w:t xml:space="preserve"> 252 nap = 10.439 Ft /nap, 10.439 : 37 fő ellátott = 282 Ft/fő/nap </w:t>
      </w:r>
    </w:p>
    <w:p w14:paraId="7E6E9160" w14:textId="77777777" w:rsidR="00CC5534" w:rsidRPr="00CC5534" w:rsidRDefault="00CC5534" w:rsidP="00CC5534">
      <w:pPr>
        <w:keepLines w:val="0"/>
        <w:tabs>
          <w:tab w:val="right" w:pos="1980"/>
        </w:tabs>
        <w:suppressAutoHyphens w:val="0"/>
        <w:jc w:val="left"/>
        <w:rPr>
          <w:szCs w:val="24"/>
          <w:lang w:eastAsia="hu-HU"/>
        </w:rPr>
      </w:pPr>
    </w:p>
    <w:p w14:paraId="72CBFF84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b/>
          <w:szCs w:val="24"/>
          <w:lang w:eastAsia="hu-HU"/>
        </w:rPr>
      </w:pPr>
      <w:r w:rsidRPr="00CC5534">
        <w:rPr>
          <w:b/>
          <w:szCs w:val="24"/>
          <w:lang w:eastAsia="hu-HU"/>
        </w:rPr>
        <w:t>Előző évekhez hasonlóan, térítési díj megállapítást nem javaslunk.</w:t>
      </w:r>
    </w:p>
    <w:p w14:paraId="17165DAC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szCs w:val="24"/>
          <w:highlight w:val="yellow"/>
          <w:lang w:eastAsia="hu-HU"/>
        </w:rPr>
      </w:pPr>
    </w:p>
    <w:p w14:paraId="5014468E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szCs w:val="24"/>
          <w:highlight w:val="yellow"/>
          <w:lang w:eastAsia="hu-HU"/>
        </w:rPr>
      </w:pPr>
    </w:p>
    <w:p w14:paraId="34E3A2D5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6.) pontjához:</w:t>
      </w:r>
    </w:p>
    <w:p w14:paraId="1BEA98C7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i/>
          <w:szCs w:val="24"/>
          <w:highlight w:val="yellow"/>
          <w:lang w:eastAsia="hu-HU"/>
        </w:rPr>
      </w:pPr>
    </w:p>
    <w:p w14:paraId="11F3C424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b/>
          <w:color w:val="FF0000"/>
          <w:szCs w:val="24"/>
          <w:lang w:eastAsia="hu-HU"/>
        </w:rPr>
      </w:pPr>
      <w:r w:rsidRPr="00CC5534">
        <w:rPr>
          <w:b/>
          <w:szCs w:val="24"/>
          <w:lang w:eastAsia="hu-HU"/>
        </w:rPr>
        <w:t>Idősek otthona</w:t>
      </w:r>
    </w:p>
    <w:tbl>
      <w:tblPr>
        <w:tblStyle w:val="Rcsostblzat"/>
        <w:tblW w:w="0" w:type="auto"/>
        <w:tblInd w:w="-5" w:type="dxa"/>
        <w:tblLook w:val="01E0" w:firstRow="1" w:lastRow="1" w:firstColumn="1" w:lastColumn="1" w:noHBand="0" w:noVBand="0"/>
      </w:tblPr>
      <w:tblGrid>
        <w:gridCol w:w="3686"/>
        <w:gridCol w:w="3407"/>
      </w:tblGrid>
      <w:tr w:rsidR="00CC5534" w:rsidRPr="00CC5534" w14:paraId="59E779AF" w14:textId="77777777" w:rsidTr="009D37C5">
        <w:tc>
          <w:tcPr>
            <w:tcW w:w="3686" w:type="dxa"/>
          </w:tcPr>
          <w:p w14:paraId="4FB8553F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Összes költség 2021.</w:t>
            </w:r>
          </w:p>
        </w:tc>
        <w:tc>
          <w:tcPr>
            <w:tcW w:w="3407" w:type="dxa"/>
          </w:tcPr>
          <w:p w14:paraId="6DAB2641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104.734.463 Ft</w:t>
            </w:r>
          </w:p>
        </w:tc>
      </w:tr>
      <w:tr w:rsidR="00CC5534" w:rsidRPr="00CC5534" w14:paraId="5653D781" w14:textId="77777777" w:rsidTr="009D37C5">
        <w:tc>
          <w:tcPr>
            <w:tcW w:w="3686" w:type="dxa"/>
          </w:tcPr>
          <w:p w14:paraId="203401F9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Összes férőhelyek száma</w:t>
            </w:r>
          </w:p>
        </w:tc>
        <w:tc>
          <w:tcPr>
            <w:tcW w:w="3407" w:type="dxa"/>
          </w:tcPr>
          <w:p w14:paraId="063C674E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33 fő</w:t>
            </w:r>
          </w:p>
        </w:tc>
      </w:tr>
      <w:tr w:rsidR="00CC5534" w:rsidRPr="00CC5534" w14:paraId="33671D2F" w14:textId="77777777" w:rsidTr="009D37C5">
        <w:tc>
          <w:tcPr>
            <w:tcW w:w="3686" w:type="dxa"/>
          </w:tcPr>
          <w:p w14:paraId="697F443B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 xml:space="preserve">104.734.463 </w:t>
            </w:r>
            <w:proofErr w:type="gramStart"/>
            <w:r w:rsidRPr="00CC5534">
              <w:rPr>
                <w:szCs w:val="24"/>
                <w:lang w:eastAsia="hu-HU"/>
              </w:rPr>
              <w:t>Ft :</w:t>
            </w:r>
            <w:proofErr w:type="gramEnd"/>
            <w:r w:rsidRPr="00CC5534">
              <w:rPr>
                <w:szCs w:val="24"/>
                <w:lang w:eastAsia="hu-HU"/>
              </w:rPr>
              <w:t xml:space="preserve"> 33 fő</w:t>
            </w:r>
          </w:p>
        </w:tc>
        <w:tc>
          <w:tcPr>
            <w:tcW w:w="3407" w:type="dxa"/>
          </w:tcPr>
          <w:p w14:paraId="52697981" w14:textId="77777777" w:rsidR="00CC5534" w:rsidRPr="00CC5534" w:rsidRDefault="00CC5534" w:rsidP="00CC5534">
            <w:pPr>
              <w:keepLines w:val="0"/>
              <w:tabs>
                <w:tab w:val="right" w:pos="3594"/>
              </w:tabs>
              <w:suppressAutoHyphens w:val="0"/>
              <w:ind w:left="-3187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3.173.863 Ft</w:t>
            </w:r>
          </w:p>
        </w:tc>
      </w:tr>
      <w:tr w:rsidR="00CC5534" w:rsidRPr="00CC5534" w14:paraId="29824C7A" w14:textId="77777777" w:rsidTr="009D37C5">
        <w:tc>
          <w:tcPr>
            <w:tcW w:w="3686" w:type="dxa"/>
          </w:tcPr>
          <w:p w14:paraId="15D76D51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Költség</w:t>
            </w:r>
          </w:p>
        </w:tc>
        <w:tc>
          <w:tcPr>
            <w:tcW w:w="3407" w:type="dxa"/>
          </w:tcPr>
          <w:p w14:paraId="04897CB8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104.734.463 Ft</w:t>
            </w:r>
          </w:p>
        </w:tc>
      </w:tr>
      <w:tr w:rsidR="00CC5534" w:rsidRPr="00CC5534" w14:paraId="265E7763" w14:textId="77777777" w:rsidTr="009D37C5">
        <w:tc>
          <w:tcPr>
            <w:tcW w:w="3686" w:type="dxa"/>
            <w:shd w:val="clear" w:color="auto" w:fill="auto"/>
          </w:tcPr>
          <w:p w14:paraId="06BCAF8D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 xml:space="preserve">2021 évi normatíva </w:t>
            </w:r>
          </w:p>
        </w:tc>
        <w:tc>
          <w:tcPr>
            <w:tcW w:w="3407" w:type="dxa"/>
            <w:shd w:val="clear" w:color="auto" w:fill="auto"/>
          </w:tcPr>
          <w:p w14:paraId="0FA775CA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49.859.000 Ft</w:t>
            </w:r>
          </w:p>
        </w:tc>
      </w:tr>
      <w:tr w:rsidR="00CC5534" w:rsidRPr="00CC5534" w14:paraId="38B72635" w14:textId="77777777" w:rsidTr="009D37C5">
        <w:tc>
          <w:tcPr>
            <w:tcW w:w="3686" w:type="dxa"/>
            <w:shd w:val="clear" w:color="auto" w:fill="auto"/>
          </w:tcPr>
          <w:p w14:paraId="1116E2DD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Bérkompenzáció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360A0038" w14:textId="77777777" w:rsidR="00CC5534" w:rsidRPr="00CC5534" w:rsidRDefault="00CC5534" w:rsidP="00CC5534">
            <w:pPr>
              <w:keepLines w:val="0"/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2.500 Ft</w:t>
            </w:r>
          </w:p>
        </w:tc>
      </w:tr>
      <w:tr w:rsidR="00CC5534" w:rsidRPr="00CC5534" w14:paraId="6FAEE9A1" w14:textId="77777777" w:rsidTr="009D37C5">
        <w:tc>
          <w:tcPr>
            <w:tcW w:w="3686" w:type="dxa"/>
            <w:shd w:val="clear" w:color="auto" w:fill="auto"/>
          </w:tcPr>
          <w:p w14:paraId="65418C21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Szociális ágazati pótlék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1EA9B5C4" w14:textId="77777777" w:rsidR="00CC5534" w:rsidRPr="00CC5534" w:rsidRDefault="00CC5534" w:rsidP="00CC5534">
            <w:pPr>
              <w:keepLines w:val="0"/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5.573.673 Ft</w:t>
            </w:r>
          </w:p>
        </w:tc>
      </w:tr>
      <w:tr w:rsidR="00CC5534" w:rsidRPr="00CC5534" w14:paraId="00BBF949" w14:textId="77777777" w:rsidTr="009D37C5">
        <w:trPr>
          <w:trHeight w:val="413"/>
        </w:trPr>
        <w:tc>
          <w:tcPr>
            <w:tcW w:w="3686" w:type="dxa"/>
          </w:tcPr>
          <w:p w14:paraId="2445C5FE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Állami támogatás összesen:</w:t>
            </w:r>
          </w:p>
        </w:tc>
        <w:tc>
          <w:tcPr>
            <w:tcW w:w="3407" w:type="dxa"/>
          </w:tcPr>
          <w:p w14:paraId="23C96888" w14:textId="77777777" w:rsidR="00CC5534" w:rsidRPr="00CC5534" w:rsidRDefault="00CC5534" w:rsidP="00CC5534">
            <w:pPr>
              <w:keepLines w:val="0"/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55.435.173 Ft</w:t>
            </w:r>
          </w:p>
        </w:tc>
      </w:tr>
      <w:tr w:rsidR="00CC5534" w:rsidRPr="00CC5534" w14:paraId="5EA93644" w14:textId="77777777" w:rsidTr="009D37C5">
        <w:tc>
          <w:tcPr>
            <w:tcW w:w="3686" w:type="dxa"/>
          </w:tcPr>
          <w:p w14:paraId="46570AC2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Éves költség – Állami támogatás különbsége</w:t>
            </w:r>
          </w:p>
        </w:tc>
        <w:tc>
          <w:tcPr>
            <w:tcW w:w="3407" w:type="dxa"/>
          </w:tcPr>
          <w:p w14:paraId="144498E2" w14:textId="77777777" w:rsidR="00CC5534" w:rsidRPr="00CC5534" w:rsidRDefault="00CC5534" w:rsidP="00CC5534">
            <w:pPr>
              <w:keepLines w:val="0"/>
              <w:suppressAutoHyphens w:val="0"/>
              <w:jc w:val="right"/>
              <w:rPr>
                <w:szCs w:val="24"/>
                <w:lang w:eastAsia="hu-HU"/>
              </w:rPr>
            </w:pPr>
          </w:p>
          <w:p w14:paraId="26A9E454" w14:textId="77777777" w:rsidR="00CC5534" w:rsidRPr="00CC5534" w:rsidRDefault="00CC5534" w:rsidP="00CC5534">
            <w:pPr>
              <w:keepLines w:val="0"/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49.299.290 Ft</w:t>
            </w:r>
          </w:p>
        </w:tc>
      </w:tr>
      <w:tr w:rsidR="00CC5534" w:rsidRPr="00CC5534" w14:paraId="1BD8C343" w14:textId="77777777" w:rsidTr="009D37C5">
        <w:tc>
          <w:tcPr>
            <w:tcW w:w="3686" w:type="dxa"/>
            <w:tcBorders>
              <w:bottom w:val="single" w:sz="4" w:space="0" w:color="auto"/>
            </w:tcBorders>
          </w:tcPr>
          <w:p w14:paraId="1C93C10C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1 fő 1 nap 2021 évben</w:t>
            </w: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14:paraId="6B61A3E0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4.093 Ft</w:t>
            </w:r>
          </w:p>
        </w:tc>
      </w:tr>
      <w:tr w:rsidR="00CC5534" w:rsidRPr="00CC5534" w14:paraId="15EE8819" w14:textId="77777777" w:rsidTr="009D37C5"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7909E" w14:textId="77777777" w:rsidR="00CC5534" w:rsidRPr="00CC5534" w:rsidRDefault="00CC5534" w:rsidP="00CC5534">
            <w:pPr>
              <w:keepLines w:val="0"/>
              <w:suppressAutoHyphens w:val="0"/>
              <w:ind w:right="-5967"/>
              <w:rPr>
                <w:szCs w:val="24"/>
                <w:lang w:eastAsia="hu-HU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3EED7" w14:textId="77777777" w:rsidR="00CC5534" w:rsidRPr="00CC5534" w:rsidRDefault="00CC5534" w:rsidP="00CC5534">
            <w:pPr>
              <w:keepLines w:val="0"/>
              <w:suppressAutoHyphens w:val="0"/>
              <w:ind w:left="-3330"/>
              <w:rPr>
                <w:szCs w:val="24"/>
                <w:lang w:eastAsia="hu-HU"/>
              </w:rPr>
            </w:pPr>
          </w:p>
        </w:tc>
      </w:tr>
    </w:tbl>
    <w:p w14:paraId="7AE7E053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070"/>
        <w:gridCol w:w="3878"/>
      </w:tblGrid>
      <w:tr w:rsidR="00CC5534" w:rsidRPr="00CC5534" w14:paraId="10C2BF65" w14:textId="77777777" w:rsidTr="009D37C5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2C95C7AA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ind w:left="1070"/>
              <w:contextualSpacing/>
              <w:rPr>
                <w:b/>
                <w:szCs w:val="24"/>
                <w:u w:val="single"/>
                <w:lang w:eastAsia="hu-HU"/>
              </w:rPr>
            </w:pPr>
            <w:r w:rsidRPr="00CC5534">
              <w:rPr>
                <w:b/>
                <w:szCs w:val="24"/>
                <w:u w:val="single"/>
                <w:lang w:eastAsia="hu-HU"/>
              </w:rPr>
              <w:t>JAVASLAT</w:t>
            </w:r>
          </w:p>
          <w:p w14:paraId="091993D0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rPr>
                <w:b/>
                <w:szCs w:val="24"/>
                <w:lang w:eastAsia="hu-HU"/>
              </w:rPr>
            </w:pPr>
            <w:r w:rsidRPr="00CC5534">
              <w:rPr>
                <w:b/>
                <w:szCs w:val="24"/>
                <w:lang w:eastAsia="hu-HU"/>
              </w:rPr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354837E1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b/>
                <w:szCs w:val="24"/>
                <w:lang w:eastAsia="hu-HU"/>
              </w:rPr>
            </w:pPr>
          </w:p>
          <w:p w14:paraId="2E9477C0" w14:textId="77777777" w:rsidR="00CC5534" w:rsidRPr="00CC5534" w:rsidRDefault="00CC5534" w:rsidP="00CC5534">
            <w:pPr>
              <w:keepLines w:val="0"/>
              <w:tabs>
                <w:tab w:val="right" w:pos="2520"/>
              </w:tabs>
              <w:suppressAutoHyphens w:val="0"/>
              <w:jc w:val="right"/>
              <w:rPr>
                <w:b/>
                <w:szCs w:val="24"/>
                <w:lang w:eastAsia="hu-HU"/>
              </w:rPr>
            </w:pPr>
            <w:r w:rsidRPr="00CC5534">
              <w:rPr>
                <w:b/>
                <w:szCs w:val="24"/>
                <w:lang w:eastAsia="hu-HU"/>
              </w:rPr>
              <w:t>3.470 Ft</w:t>
            </w:r>
          </w:p>
        </w:tc>
      </w:tr>
    </w:tbl>
    <w:p w14:paraId="1A35337A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A javaslat, 20 %-os emelésről szól. A havi térítési díj (30 napos hónapban) 104.100 Ft, a </w:t>
      </w:r>
      <w:r w:rsidRPr="00CC5534">
        <w:rPr>
          <w:szCs w:val="24"/>
          <w:lang w:eastAsia="hu-HU"/>
        </w:rPr>
        <w:br/>
        <w:t>(31 napos hónapban) 107.570 Ft.</w:t>
      </w:r>
    </w:p>
    <w:p w14:paraId="06048220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</w:p>
    <w:p w14:paraId="7600BEF1" w14:textId="77777777" w:rsidR="00CC5534" w:rsidRPr="00CC5534" w:rsidRDefault="00CC5534" w:rsidP="00CC5534">
      <w:pPr>
        <w:keepLines w:val="0"/>
        <w:tabs>
          <w:tab w:val="right" w:pos="2520"/>
        </w:tabs>
        <w:suppressAutoHyphens w:val="0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Az 1. § I. 7.) pontjához:</w:t>
      </w:r>
    </w:p>
    <w:p w14:paraId="15AA2208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</w:p>
    <w:p w14:paraId="3AE857C3" w14:textId="77777777" w:rsidR="00CC5534" w:rsidRPr="00CC5534" w:rsidRDefault="00CC5534" w:rsidP="00CC5534">
      <w:pPr>
        <w:keepLines w:val="0"/>
        <w:suppressAutoHyphens w:val="0"/>
        <w:rPr>
          <w:i/>
          <w:szCs w:val="24"/>
          <w:lang w:eastAsia="hu-HU"/>
        </w:rPr>
      </w:pPr>
      <w:r w:rsidRPr="00CC5534">
        <w:rPr>
          <w:i/>
          <w:szCs w:val="24"/>
          <w:lang w:eastAsia="hu-HU"/>
        </w:rPr>
        <w:t>Házi segítségnyújtás</w:t>
      </w:r>
    </w:p>
    <w:p w14:paraId="7E7B98EC" w14:textId="77777777" w:rsidR="00CC5534" w:rsidRPr="00CC5534" w:rsidRDefault="00CC5534" w:rsidP="00CC5534">
      <w:pPr>
        <w:keepLines w:val="0"/>
        <w:suppressAutoHyphens w:val="0"/>
        <w:rPr>
          <w:i/>
          <w:color w:val="FF0000"/>
          <w:szCs w:val="24"/>
          <w:lang w:eastAsia="hu-HU"/>
        </w:rPr>
      </w:pPr>
    </w:p>
    <w:p w14:paraId="66A681B4" w14:textId="77777777" w:rsidR="00CC5534" w:rsidRPr="00CC5534" w:rsidRDefault="00CC5534" w:rsidP="00CC5534">
      <w:pPr>
        <w:keepLines w:val="0"/>
        <w:tabs>
          <w:tab w:val="right" w:pos="3420"/>
        </w:tabs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2021. évi költség: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  <w:t>17.216.776 Ft</w:t>
      </w:r>
    </w:p>
    <w:p w14:paraId="1CCACCDB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2021. évi normatíva (személyes gondoskodás) 378.110 X 33 fő =             12.477.630 Ft</w:t>
      </w:r>
    </w:p>
    <w:p w14:paraId="2B21A7B4" w14:textId="77777777" w:rsidR="00CC5534" w:rsidRPr="00CC5534" w:rsidRDefault="00CC5534" w:rsidP="00CC5534">
      <w:pPr>
        <w:keepLines w:val="0"/>
        <w:tabs>
          <w:tab w:val="right" w:pos="8280"/>
        </w:tabs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Szociális ágazati pótlék                                                                                  1.162.517 Ft</w:t>
      </w:r>
    </w:p>
    <w:p w14:paraId="452B7C6E" w14:textId="77777777" w:rsidR="00CC5534" w:rsidRPr="00CC5534" w:rsidRDefault="00CC5534" w:rsidP="00CC5534">
      <w:pPr>
        <w:keepLines w:val="0"/>
        <w:tabs>
          <w:tab w:val="right" w:pos="3420"/>
        </w:tabs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Állami támogatás összesen: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  <w:t>13.640.147 Ft</w:t>
      </w:r>
      <w:r w:rsidRPr="00CC5534">
        <w:rPr>
          <w:szCs w:val="24"/>
          <w:lang w:eastAsia="hu-HU"/>
        </w:rPr>
        <w:tab/>
      </w:r>
    </w:p>
    <w:p w14:paraId="30517236" w14:textId="77777777" w:rsidR="00CC5534" w:rsidRPr="00CC5534" w:rsidRDefault="00CC5534" w:rsidP="00CC5534">
      <w:pPr>
        <w:keepLines w:val="0"/>
        <w:tabs>
          <w:tab w:val="right" w:pos="3420"/>
        </w:tabs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Különbség:</w:t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r w:rsidRPr="00CC5534">
        <w:rPr>
          <w:szCs w:val="24"/>
          <w:lang w:eastAsia="hu-HU"/>
        </w:rPr>
        <w:tab/>
      </w:r>
      <w:proofErr w:type="gramStart"/>
      <w:r w:rsidRPr="00CC5534">
        <w:rPr>
          <w:szCs w:val="24"/>
          <w:lang w:eastAsia="hu-HU"/>
        </w:rPr>
        <w:tab/>
        <w:t xml:space="preserve">  3.576.629</w:t>
      </w:r>
      <w:proofErr w:type="gramEnd"/>
      <w:r w:rsidRPr="00CC5534">
        <w:rPr>
          <w:szCs w:val="24"/>
          <w:lang w:eastAsia="hu-HU"/>
        </w:rPr>
        <w:t xml:space="preserve"> Ft</w:t>
      </w:r>
    </w:p>
    <w:p w14:paraId="3F974AD3" w14:textId="77777777" w:rsidR="00CC5534" w:rsidRPr="00CC5534" w:rsidRDefault="00CC5534" w:rsidP="00CC5534">
      <w:pPr>
        <w:keepLines w:val="0"/>
        <w:suppressAutoHyphens w:val="0"/>
        <w:rPr>
          <w:szCs w:val="24"/>
          <w:highlight w:val="yellow"/>
          <w:lang w:eastAsia="hu-HU"/>
        </w:rPr>
      </w:pPr>
    </w:p>
    <w:p w14:paraId="2A1E45E3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Összes munkaóra = 174 munkaóra/hó X 12 hó X 5 fő gondozónő = 10.440 óra</w:t>
      </w:r>
    </w:p>
    <w:p w14:paraId="666BE902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 xml:space="preserve">3.576.629 </w:t>
      </w:r>
      <w:proofErr w:type="gramStart"/>
      <w:r w:rsidRPr="00CC5534">
        <w:rPr>
          <w:szCs w:val="24"/>
          <w:lang w:eastAsia="hu-HU"/>
        </w:rPr>
        <w:t>Ft :</w:t>
      </w:r>
      <w:proofErr w:type="gramEnd"/>
      <w:r w:rsidRPr="00CC5534">
        <w:rPr>
          <w:szCs w:val="24"/>
          <w:lang w:eastAsia="hu-HU"/>
        </w:rPr>
        <w:t xml:space="preserve"> 10.440 munkaóra = 343 Ft/munkaóra </w:t>
      </w:r>
    </w:p>
    <w:p w14:paraId="54D6DFDF" w14:textId="77777777" w:rsidR="00CC5534" w:rsidRPr="00CC5534" w:rsidRDefault="00CC5534" w:rsidP="00CC5534">
      <w:pPr>
        <w:keepLines w:val="0"/>
        <w:suppressAutoHyphens w:val="0"/>
        <w:rPr>
          <w:b/>
          <w:szCs w:val="24"/>
          <w:highlight w:val="yellow"/>
          <w:lang w:eastAsia="hu-HU"/>
        </w:rPr>
      </w:pPr>
    </w:p>
    <w:p w14:paraId="5257484D" w14:textId="77777777" w:rsidR="00CC5534" w:rsidRPr="00CC5534" w:rsidRDefault="00CC5534" w:rsidP="00CC5534">
      <w:pPr>
        <w:keepLines w:val="0"/>
        <w:suppressAutoHyphens w:val="0"/>
        <w:rPr>
          <w:b/>
          <w:szCs w:val="24"/>
          <w:lang w:eastAsia="hu-HU"/>
        </w:rPr>
      </w:pPr>
      <w:r w:rsidRPr="00CC5534">
        <w:rPr>
          <w:b/>
          <w:szCs w:val="24"/>
          <w:lang w:eastAsia="hu-HU"/>
        </w:rPr>
        <w:t xml:space="preserve">Javasolt: </w:t>
      </w:r>
    </w:p>
    <w:p w14:paraId="797D8717" w14:textId="77777777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  <w:r w:rsidRPr="00CC5534">
        <w:rPr>
          <w:szCs w:val="24"/>
          <w:lang w:eastAsia="hu-HU"/>
        </w:rPr>
        <w:t>A 63/2020. (III.17.) KT. számú határozat alapján a házi segítségnyújtás ingyenes.</w:t>
      </w:r>
    </w:p>
    <w:p w14:paraId="5FB46461" w14:textId="77777777" w:rsidR="00CC5534" w:rsidRPr="00CC5534" w:rsidRDefault="00CC5534" w:rsidP="00CC5534">
      <w:pPr>
        <w:keepLines w:val="0"/>
        <w:suppressAutoHyphens w:val="0"/>
        <w:rPr>
          <w:b/>
          <w:szCs w:val="24"/>
          <w:lang w:eastAsia="hu-HU"/>
        </w:rPr>
      </w:pPr>
    </w:p>
    <w:p w14:paraId="267BD427" w14:textId="77777777" w:rsidR="00CC5534" w:rsidRPr="00CC5534" w:rsidRDefault="00CC5534" w:rsidP="00CC5534">
      <w:pPr>
        <w:keepLines w:val="0"/>
        <w:suppressAutoHyphens w:val="0"/>
        <w:ind w:left="181"/>
        <w:jc w:val="left"/>
        <w:rPr>
          <w:rFonts w:eastAsiaTheme="majorEastAsia"/>
          <w:b/>
          <w:bCs/>
          <w:szCs w:val="24"/>
          <w:lang w:eastAsia="hu-HU"/>
        </w:rPr>
      </w:pPr>
      <w:r w:rsidRPr="00CC5534">
        <w:rPr>
          <w:b/>
          <w:szCs w:val="24"/>
          <w:lang w:eastAsia="hu-HU"/>
        </w:rPr>
        <w:t xml:space="preserve">   JAVASLAT                                                                                          </w:t>
      </w:r>
      <w:r w:rsidRPr="00CC5534">
        <w:rPr>
          <w:rFonts w:eastAsiaTheme="majorEastAsia"/>
          <w:b/>
          <w:bCs/>
          <w:szCs w:val="24"/>
          <w:lang w:eastAsia="hu-HU"/>
        </w:rPr>
        <w:t> 0 Ft</w:t>
      </w:r>
    </w:p>
    <w:p w14:paraId="778699C2" w14:textId="77777777" w:rsidR="00CC5534" w:rsidRPr="00CC5534" w:rsidRDefault="00CC5534" w:rsidP="00CC5534">
      <w:pPr>
        <w:keepLines w:val="0"/>
        <w:suppressAutoHyphens w:val="0"/>
        <w:jc w:val="left"/>
        <w:rPr>
          <w:b/>
          <w:szCs w:val="24"/>
          <w:lang w:eastAsia="hu-HU"/>
        </w:rPr>
      </w:pPr>
    </w:p>
    <w:p w14:paraId="01C58D29" w14:textId="56159B9A" w:rsidR="00CC5534" w:rsidRPr="00CC5534" w:rsidRDefault="00CC5534" w:rsidP="00CC5534">
      <w:pPr>
        <w:keepLines w:val="0"/>
        <w:suppressAutoHyphens w:val="0"/>
        <w:rPr>
          <w:szCs w:val="24"/>
          <w:lang w:eastAsia="hu-HU"/>
        </w:rPr>
      </w:pPr>
    </w:p>
    <w:p w14:paraId="12C4FDBE" w14:textId="7BF37553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  <w:r w:rsidRPr="00CC5534">
        <w:rPr>
          <w:szCs w:val="24"/>
          <w:lang w:eastAsia="hu-HU"/>
        </w:rPr>
        <w:t>Gádoros, 2022. jú</w:t>
      </w:r>
      <w:r>
        <w:rPr>
          <w:szCs w:val="24"/>
          <w:lang w:eastAsia="hu-HU"/>
        </w:rPr>
        <w:t>l</w:t>
      </w:r>
      <w:r w:rsidRPr="00CC5534">
        <w:rPr>
          <w:szCs w:val="24"/>
          <w:lang w:eastAsia="hu-HU"/>
        </w:rPr>
        <w:t xml:space="preserve">ius </w:t>
      </w:r>
      <w:r>
        <w:rPr>
          <w:szCs w:val="24"/>
          <w:lang w:eastAsia="hu-HU"/>
        </w:rPr>
        <w:t>20</w:t>
      </w:r>
      <w:r w:rsidRPr="00CC5534">
        <w:rPr>
          <w:szCs w:val="24"/>
          <w:lang w:eastAsia="hu-HU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48"/>
      </w:tblGrid>
      <w:tr w:rsidR="00CC5534" w:rsidRPr="00CC5534" w14:paraId="123E2DA2" w14:textId="77777777" w:rsidTr="009D37C5">
        <w:tc>
          <w:tcPr>
            <w:tcW w:w="4524" w:type="dxa"/>
          </w:tcPr>
          <w:p w14:paraId="2A471D12" w14:textId="77777777" w:rsidR="00CC5534" w:rsidRPr="00CC5534" w:rsidRDefault="00CC5534" w:rsidP="00CC5534">
            <w:pPr>
              <w:keepLines w:val="0"/>
              <w:suppressAutoHyphens w:val="0"/>
              <w:jc w:val="left"/>
              <w:rPr>
                <w:szCs w:val="24"/>
                <w:lang w:eastAsia="hu-HU"/>
              </w:rPr>
            </w:pPr>
          </w:p>
        </w:tc>
        <w:tc>
          <w:tcPr>
            <w:tcW w:w="4548" w:type="dxa"/>
          </w:tcPr>
          <w:p w14:paraId="05330B1E" w14:textId="77777777" w:rsidR="00CC5534" w:rsidRPr="00CC5534" w:rsidRDefault="00CC5534" w:rsidP="00CC5534">
            <w:pPr>
              <w:keepLines w:val="0"/>
              <w:suppressAutoHyphens w:val="0"/>
              <w:jc w:val="center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Dr. Szilágyi Tibor</w:t>
            </w:r>
          </w:p>
        </w:tc>
      </w:tr>
      <w:tr w:rsidR="00CC5534" w:rsidRPr="00CC5534" w14:paraId="552F8869" w14:textId="77777777" w:rsidTr="009D37C5">
        <w:tc>
          <w:tcPr>
            <w:tcW w:w="4524" w:type="dxa"/>
          </w:tcPr>
          <w:p w14:paraId="76694803" w14:textId="77777777" w:rsidR="00CC5534" w:rsidRPr="00CC5534" w:rsidRDefault="00CC5534" w:rsidP="00CC5534">
            <w:pPr>
              <w:keepLines w:val="0"/>
              <w:suppressAutoHyphens w:val="0"/>
              <w:jc w:val="left"/>
              <w:rPr>
                <w:szCs w:val="24"/>
                <w:lang w:eastAsia="hu-HU"/>
              </w:rPr>
            </w:pPr>
          </w:p>
        </w:tc>
        <w:tc>
          <w:tcPr>
            <w:tcW w:w="4548" w:type="dxa"/>
          </w:tcPr>
          <w:p w14:paraId="3FFC82B7" w14:textId="77777777" w:rsidR="00CC5534" w:rsidRPr="00CC5534" w:rsidRDefault="00CC5534" w:rsidP="00CC5534">
            <w:pPr>
              <w:keepLines w:val="0"/>
              <w:suppressAutoHyphens w:val="0"/>
              <w:jc w:val="center"/>
              <w:rPr>
                <w:szCs w:val="24"/>
                <w:lang w:eastAsia="hu-HU"/>
              </w:rPr>
            </w:pPr>
            <w:r w:rsidRPr="00CC5534">
              <w:rPr>
                <w:szCs w:val="24"/>
                <w:lang w:eastAsia="hu-HU"/>
              </w:rPr>
              <w:t>polgármester</w:t>
            </w:r>
          </w:p>
        </w:tc>
      </w:tr>
    </w:tbl>
    <w:p w14:paraId="1B910D7F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</w:p>
    <w:p w14:paraId="26BF8373" w14:textId="77777777" w:rsidR="00CC5534" w:rsidRPr="00CC5534" w:rsidRDefault="00CC5534" w:rsidP="00CC5534">
      <w:pPr>
        <w:keepLines w:val="0"/>
        <w:suppressAutoHyphens w:val="0"/>
        <w:jc w:val="left"/>
        <w:rPr>
          <w:szCs w:val="24"/>
          <w:lang w:eastAsia="hu-HU"/>
        </w:rPr>
      </w:pPr>
    </w:p>
    <w:sectPr w:rsidR="00CC5534" w:rsidRPr="00CC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994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AF"/>
    <w:rsid w:val="000628EE"/>
    <w:rsid w:val="000768D3"/>
    <w:rsid w:val="000A5BBB"/>
    <w:rsid w:val="001268CF"/>
    <w:rsid w:val="00226A2D"/>
    <w:rsid w:val="002925AF"/>
    <w:rsid w:val="002A36C3"/>
    <w:rsid w:val="002D63E1"/>
    <w:rsid w:val="00420C5E"/>
    <w:rsid w:val="004E313E"/>
    <w:rsid w:val="004E5EEC"/>
    <w:rsid w:val="00622AD0"/>
    <w:rsid w:val="00630DA7"/>
    <w:rsid w:val="00715CF0"/>
    <w:rsid w:val="009A51AE"/>
    <w:rsid w:val="00A61900"/>
    <w:rsid w:val="00AA521B"/>
    <w:rsid w:val="00B464DD"/>
    <w:rsid w:val="00B646FE"/>
    <w:rsid w:val="00B90A69"/>
    <w:rsid w:val="00C05CED"/>
    <w:rsid w:val="00C142A9"/>
    <w:rsid w:val="00C830C7"/>
    <w:rsid w:val="00CC5534"/>
    <w:rsid w:val="00CD06DA"/>
    <w:rsid w:val="00EC5007"/>
    <w:rsid w:val="00F725C5"/>
    <w:rsid w:val="00FB6F2F"/>
    <w:rsid w:val="00FE0225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8563"/>
  <w15:chartTrackingRefBased/>
  <w15:docId w15:val="{6C385762-382F-4A28-901F-644C748EF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E313E"/>
    <w:pPr>
      <w:keepLine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A51AE"/>
    <w:pPr>
      <w:keepLines w:val="0"/>
      <w:tabs>
        <w:tab w:val="center" w:pos="4536"/>
        <w:tab w:val="right" w:pos="9072"/>
      </w:tabs>
      <w:suppressAutoHyphens w:val="0"/>
    </w:pPr>
    <w:rPr>
      <w:rFonts w:eastAsia="Calibri"/>
      <w:szCs w:val="24"/>
      <w:lang w:val="x-none" w:eastAsia="en-US"/>
    </w:rPr>
  </w:style>
  <w:style w:type="character" w:customStyle="1" w:styleId="lfejChar">
    <w:name w:val="Élőfej Char"/>
    <w:basedOn w:val="Bekezdsalapbettpusa"/>
    <w:link w:val="lfej"/>
    <w:uiPriority w:val="99"/>
    <w:rsid w:val="009A51AE"/>
    <w:rPr>
      <w:rFonts w:ascii="Times New Roman" w:eastAsia="Calibri" w:hAnsi="Times New Roman" w:cs="Times New Roman"/>
      <w:sz w:val="24"/>
      <w:szCs w:val="24"/>
      <w:lang w:val="x-none"/>
    </w:rPr>
  </w:style>
  <w:style w:type="table" w:styleId="Rcsostblzat">
    <w:name w:val="Table Grid"/>
    <w:basedOn w:val="Normltblzat"/>
    <w:rsid w:val="00CC5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916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12</cp:revision>
  <cp:lastPrinted>2022-06-20T11:31:00Z</cp:lastPrinted>
  <dcterms:created xsi:type="dcterms:W3CDTF">2022-06-22T07:23:00Z</dcterms:created>
  <dcterms:modified xsi:type="dcterms:W3CDTF">2022-07-22T08:32:00Z</dcterms:modified>
</cp:coreProperties>
</file>